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7F3" w:rsidRDefault="004337F3" w:rsidP="004337F3">
      <w:pPr>
        <w:pStyle w:val="Titre3"/>
        <w:shd w:val="clear" w:color="auto" w:fill="000000" w:themeFill="text1"/>
        <w:tabs>
          <w:tab w:val="left" w:pos="4410"/>
        </w:tabs>
        <w:rPr>
          <w:sz w:val="32"/>
          <w:szCs w:val="32"/>
          <w:lang w:val="fr-FR"/>
        </w:rPr>
      </w:pPr>
      <w:bookmarkStart w:id="0" w:name="_GoBack"/>
      <w:bookmarkEnd w:id="0"/>
      <w:r w:rsidRPr="00B84D66">
        <w:rPr>
          <w:color w:val="FFFFFF" w:themeColor="background1"/>
          <w:sz w:val="32"/>
          <w:szCs w:val="32"/>
          <w:lang w:val="fr-FR"/>
        </w:rPr>
        <w:t>Adhésion</w:t>
      </w:r>
    </w:p>
    <w:p w:rsidR="004337F3" w:rsidRPr="006B3B61" w:rsidRDefault="004337F3" w:rsidP="004337F3">
      <w:pPr>
        <w:rPr>
          <w:sz w:val="19"/>
          <w:szCs w:val="19"/>
        </w:rPr>
      </w:pPr>
    </w:p>
    <w:p w:rsidR="004337F3" w:rsidRDefault="004337F3" w:rsidP="004337F3">
      <w:pPr>
        <w:jc w:val="center"/>
        <w:rPr>
          <w:b/>
          <w:sz w:val="19"/>
          <w:szCs w:val="19"/>
        </w:rPr>
      </w:pPr>
      <w:r>
        <w:rPr>
          <w:noProof/>
          <w:lang w:eastAsia="fr-CA" w:bidi="ar-SA"/>
        </w:rPr>
        <w:drawing>
          <wp:inline distT="0" distB="0" distL="0" distR="0" wp14:anchorId="62B0AD02" wp14:editId="2EEA0A0F">
            <wp:extent cx="4068000" cy="1125587"/>
            <wp:effectExtent l="0" t="0" r="0" b="0"/>
            <wp:docPr id="5" name="m_-3934005472776916190842F4D94-84F2-4ADE-B55F-ACFD052F4867" descr="cid:842F4D94-84F2-4ADE-B55F-ACFD052F4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3934005472776916190842F4D94-84F2-4ADE-B55F-ACFD052F4867" descr="cid:842F4D94-84F2-4ADE-B55F-ACFD052F4867"/>
                    <pic:cNvPicPr>
                      <a:picLocks noChangeAspect="1" noChangeArrowheads="1"/>
                    </pic:cNvPicPr>
                  </pic:nvPicPr>
                  <pic:blipFill>
                    <a:blip r:embed="rId8" r:link="rId9" cstate="print"/>
                    <a:srcRect/>
                    <a:stretch>
                      <a:fillRect/>
                    </a:stretch>
                  </pic:blipFill>
                  <pic:spPr bwMode="auto">
                    <a:xfrm>
                      <a:off x="0" y="0"/>
                      <a:ext cx="4068000" cy="1125587"/>
                    </a:xfrm>
                    <a:prstGeom prst="rect">
                      <a:avLst/>
                    </a:prstGeom>
                    <a:noFill/>
                    <a:ln w="9525">
                      <a:noFill/>
                      <a:miter lim="800000"/>
                      <a:headEnd/>
                      <a:tailEnd/>
                    </a:ln>
                  </pic:spPr>
                </pic:pic>
              </a:graphicData>
            </a:graphic>
          </wp:inline>
        </w:drawing>
      </w:r>
    </w:p>
    <w:p w:rsidR="004337F3" w:rsidRDefault="004337F3" w:rsidP="004337F3">
      <w:pPr>
        <w:rPr>
          <w:b/>
          <w:sz w:val="19"/>
          <w:szCs w:val="19"/>
        </w:rPr>
      </w:pPr>
    </w:p>
    <w:p w:rsidR="004337F3" w:rsidRDefault="004337F3" w:rsidP="004337F3">
      <w:pPr>
        <w:rPr>
          <w:b/>
          <w:sz w:val="19"/>
          <w:szCs w:val="19"/>
        </w:rPr>
      </w:pPr>
    </w:p>
    <w:p w:rsidR="004337F3" w:rsidRDefault="004337F3" w:rsidP="004337F3">
      <w:pPr>
        <w:rPr>
          <w:b/>
          <w:sz w:val="19"/>
          <w:szCs w:val="19"/>
        </w:rPr>
      </w:pPr>
      <w:r>
        <w:rPr>
          <w:b/>
          <w:sz w:val="19"/>
          <w:szCs w:val="19"/>
        </w:rPr>
        <w:t>Nom de l’organisation : ________________________________________________________________________</w:t>
      </w:r>
    </w:p>
    <w:p w:rsidR="004337F3" w:rsidRDefault="004337F3" w:rsidP="004337F3">
      <w:pPr>
        <w:rPr>
          <w:b/>
          <w:sz w:val="19"/>
          <w:szCs w:val="19"/>
        </w:rPr>
      </w:pPr>
    </w:p>
    <w:p w:rsidR="004337F3" w:rsidRPr="007379BF" w:rsidRDefault="004337F3" w:rsidP="004337F3">
      <w:pPr>
        <w:rPr>
          <w:b/>
          <w:sz w:val="19"/>
          <w:szCs w:val="19"/>
        </w:rPr>
      </w:pPr>
      <w:r>
        <w:rPr>
          <w:b/>
          <w:sz w:val="19"/>
          <w:szCs w:val="19"/>
        </w:rPr>
        <w:t xml:space="preserve">Personne </w:t>
      </w:r>
      <w:r w:rsidRPr="007379BF">
        <w:rPr>
          <w:b/>
          <w:sz w:val="19"/>
          <w:szCs w:val="19"/>
        </w:rPr>
        <w:t>contact pour l’organisme:</w:t>
      </w:r>
    </w:p>
    <w:p w:rsidR="004337F3" w:rsidRPr="007379BF" w:rsidRDefault="004337F3" w:rsidP="004337F3">
      <w:pPr>
        <w:rPr>
          <w:b/>
          <w:sz w:val="19"/>
          <w:szCs w:val="19"/>
        </w:rPr>
      </w:pPr>
    </w:p>
    <w:p w:rsidR="004337F3" w:rsidRPr="007379BF" w:rsidRDefault="004337F3" w:rsidP="004337F3">
      <w:pPr>
        <w:pStyle w:val="Titre1"/>
        <w:rPr>
          <w:sz w:val="19"/>
          <w:szCs w:val="19"/>
          <w:lang w:val="fr-CA"/>
        </w:rPr>
      </w:pPr>
      <w:r w:rsidRPr="007379BF">
        <w:rPr>
          <w:b/>
          <w:sz w:val="19"/>
          <w:szCs w:val="19"/>
          <w:lang w:val="fr-CA"/>
        </w:rPr>
        <w:t>Nom :</w:t>
      </w:r>
      <w:r w:rsidRPr="007379BF">
        <w:rPr>
          <w:sz w:val="19"/>
          <w:szCs w:val="19"/>
          <w:lang w:val="fr-CA"/>
        </w:rPr>
        <w:t xml:space="preserve"> _____________________________________ </w:t>
      </w:r>
      <w:r w:rsidRPr="007379BF">
        <w:rPr>
          <w:b/>
          <w:bCs/>
          <w:sz w:val="19"/>
          <w:szCs w:val="19"/>
          <w:lang w:val="fr-CA"/>
        </w:rPr>
        <w:t>Prénom :</w:t>
      </w:r>
      <w:r w:rsidRPr="007379BF">
        <w:rPr>
          <w:sz w:val="19"/>
          <w:szCs w:val="19"/>
          <w:lang w:val="fr-CA"/>
        </w:rPr>
        <w:t xml:space="preserve"> _________________________________________ </w:t>
      </w:r>
    </w:p>
    <w:p w:rsidR="004337F3" w:rsidRPr="007379BF" w:rsidRDefault="004337F3" w:rsidP="004337F3">
      <w:pPr>
        <w:rPr>
          <w:sz w:val="19"/>
          <w:szCs w:val="19"/>
        </w:rPr>
      </w:pPr>
    </w:p>
    <w:p w:rsidR="004337F3" w:rsidRPr="007379BF" w:rsidRDefault="004337F3" w:rsidP="004337F3">
      <w:pPr>
        <w:rPr>
          <w:sz w:val="19"/>
          <w:szCs w:val="19"/>
        </w:rPr>
      </w:pPr>
      <w:r w:rsidRPr="007379BF">
        <w:rPr>
          <w:b/>
          <w:sz w:val="19"/>
          <w:szCs w:val="19"/>
        </w:rPr>
        <w:t>Adresse :</w:t>
      </w:r>
      <w:r w:rsidRPr="007379BF">
        <w:rPr>
          <w:sz w:val="19"/>
          <w:szCs w:val="19"/>
        </w:rPr>
        <w:t xml:space="preserve"> ____________________________________________________________________________________</w:t>
      </w:r>
    </w:p>
    <w:p w:rsidR="004337F3" w:rsidRPr="007379BF" w:rsidRDefault="004337F3" w:rsidP="004337F3">
      <w:pPr>
        <w:rPr>
          <w:sz w:val="19"/>
          <w:szCs w:val="19"/>
        </w:rPr>
      </w:pPr>
    </w:p>
    <w:p w:rsidR="004337F3" w:rsidRPr="007379BF" w:rsidRDefault="004337F3" w:rsidP="004337F3">
      <w:pPr>
        <w:pStyle w:val="Titre1"/>
        <w:rPr>
          <w:sz w:val="19"/>
          <w:szCs w:val="19"/>
          <w:lang w:val="fr-CA"/>
        </w:rPr>
      </w:pPr>
      <w:r w:rsidRPr="007379BF">
        <w:rPr>
          <w:b/>
          <w:sz w:val="19"/>
          <w:szCs w:val="19"/>
          <w:lang w:val="fr-CA"/>
        </w:rPr>
        <w:t>Ville :</w:t>
      </w:r>
      <w:r w:rsidRPr="007379BF">
        <w:rPr>
          <w:sz w:val="19"/>
          <w:szCs w:val="19"/>
          <w:lang w:val="fr-CA"/>
        </w:rPr>
        <w:t xml:space="preserve"> _______________________________________________ </w:t>
      </w:r>
      <w:r w:rsidRPr="007379BF">
        <w:rPr>
          <w:b/>
          <w:bCs/>
          <w:sz w:val="19"/>
          <w:szCs w:val="19"/>
          <w:lang w:val="fr-CA"/>
        </w:rPr>
        <w:t>Code</w:t>
      </w:r>
      <w:r w:rsidRPr="007379BF">
        <w:rPr>
          <w:b/>
          <w:sz w:val="19"/>
          <w:szCs w:val="19"/>
          <w:lang w:val="fr-CA"/>
        </w:rPr>
        <w:t xml:space="preserve"> postal :</w:t>
      </w:r>
      <w:r w:rsidRPr="007379BF">
        <w:rPr>
          <w:sz w:val="19"/>
          <w:szCs w:val="19"/>
          <w:lang w:val="fr-CA"/>
        </w:rPr>
        <w:t xml:space="preserve"> ____________________________</w:t>
      </w:r>
    </w:p>
    <w:p w:rsidR="004337F3" w:rsidRPr="007379BF" w:rsidRDefault="004337F3" w:rsidP="004337F3">
      <w:pPr>
        <w:rPr>
          <w:sz w:val="19"/>
          <w:szCs w:val="19"/>
        </w:rPr>
      </w:pPr>
    </w:p>
    <w:p w:rsidR="004337F3" w:rsidRPr="007379BF" w:rsidRDefault="004337F3" w:rsidP="004337F3">
      <w:pPr>
        <w:rPr>
          <w:bCs/>
          <w:sz w:val="19"/>
          <w:szCs w:val="19"/>
        </w:rPr>
      </w:pPr>
      <w:r w:rsidRPr="007379BF">
        <w:rPr>
          <w:b/>
          <w:sz w:val="19"/>
          <w:szCs w:val="19"/>
        </w:rPr>
        <w:t>Téléphone </w:t>
      </w:r>
      <w:r w:rsidRPr="007379BF">
        <w:rPr>
          <w:bCs/>
          <w:sz w:val="19"/>
          <w:szCs w:val="19"/>
        </w:rPr>
        <w:t>:</w:t>
      </w:r>
      <w:r w:rsidRPr="007379BF">
        <w:rPr>
          <w:b/>
          <w:sz w:val="19"/>
          <w:szCs w:val="19"/>
        </w:rPr>
        <w:t xml:space="preserve"> </w:t>
      </w:r>
      <w:r w:rsidRPr="007379BF">
        <w:rPr>
          <w:bCs/>
          <w:sz w:val="19"/>
          <w:szCs w:val="19"/>
        </w:rPr>
        <w:t>(_______) ____________________________</w:t>
      </w:r>
      <w:r w:rsidRPr="007379BF">
        <w:rPr>
          <w:b/>
          <w:sz w:val="19"/>
          <w:szCs w:val="19"/>
        </w:rPr>
        <w:t xml:space="preserve">          </w:t>
      </w:r>
    </w:p>
    <w:p w:rsidR="004337F3" w:rsidRPr="007379BF" w:rsidRDefault="004337F3" w:rsidP="004337F3">
      <w:pPr>
        <w:pStyle w:val="Titre4"/>
        <w:rPr>
          <w:sz w:val="19"/>
          <w:szCs w:val="19"/>
        </w:rPr>
      </w:pPr>
    </w:p>
    <w:p w:rsidR="004337F3" w:rsidRPr="007379BF" w:rsidRDefault="004337F3" w:rsidP="004337F3">
      <w:pPr>
        <w:rPr>
          <w:bCs/>
          <w:sz w:val="19"/>
          <w:szCs w:val="19"/>
        </w:rPr>
      </w:pPr>
      <w:r w:rsidRPr="007379BF">
        <w:rPr>
          <w:b/>
          <w:sz w:val="19"/>
          <w:szCs w:val="19"/>
        </w:rPr>
        <w:t>Courriel </w:t>
      </w:r>
      <w:r w:rsidRPr="007379BF">
        <w:rPr>
          <w:bCs/>
          <w:sz w:val="19"/>
          <w:szCs w:val="19"/>
        </w:rPr>
        <w:t xml:space="preserve">: _______________________________________  </w:t>
      </w:r>
    </w:p>
    <w:p w:rsidR="004337F3" w:rsidRPr="007379BF" w:rsidRDefault="004337F3" w:rsidP="004337F3">
      <w:pPr>
        <w:rPr>
          <w:bCs/>
          <w:sz w:val="19"/>
          <w:szCs w:val="19"/>
        </w:rPr>
      </w:pPr>
    </w:p>
    <w:p w:rsidR="004337F3" w:rsidRPr="007379BF" w:rsidRDefault="004337F3" w:rsidP="004337F3">
      <w:pPr>
        <w:pStyle w:val="Titre4"/>
        <w:rPr>
          <w:sz w:val="19"/>
          <w:szCs w:val="19"/>
        </w:rPr>
      </w:pPr>
      <w:r w:rsidRPr="007379BF">
        <w:rPr>
          <w:sz w:val="19"/>
          <w:szCs w:val="19"/>
        </w:rPr>
        <w:t>Quartier/arrondissement/ villes de banlieue : ______________________________________________________</w:t>
      </w:r>
      <w:r w:rsidRPr="007379BF">
        <w:rPr>
          <w:sz w:val="19"/>
          <w:szCs w:val="19"/>
        </w:rPr>
        <w:tab/>
      </w:r>
      <w:r w:rsidRPr="007379BF">
        <w:rPr>
          <w:sz w:val="19"/>
          <w:szCs w:val="19"/>
        </w:rPr>
        <w:tab/>
      </w:r>
      <w:r w:rsidRPr="007379BF">
        <w:rPr>
          <w:sz w:val="19"/>
          <w:szCs w:val="19"/>
        </w:rPr>
        <w:tab/>
        <w:t xml:space="preserve">      </w:t>
      </w:r>
      <w:r w:rsidRPr="007379BF">
        <w:rPr>
          <w:sz w:val="19"/>
          <w:szCs w:val="19"/>
        </w:rPr>
        <w:tab/>
      </w:r>
      <w:r w:rsidRPr="007379BF">
        <w:rPr>
          <w:sz w:val="19"/>
          <w:szCs w:val="19"/>
        </w:rPr>
        <w:tab/>
        <w:t xml:space="preserve">   </w:t>
      </w:r>
    </w:p>
    <w:p w:rsidR="004337F3" w:rsidRPr="007379BF" w:rsidRDefault="004337F3" w:rsidP="004337F3">
      <w:pPr>
        <w:rPr>
          <w:b/>
          <w:sz w:val="19"/>
          <w:szCs w:val="19"/>
        </w:rPr>
      </w:pPr>
      <w:r w:rsidRPr="007379BF">
        <w:rPr>
          <w:b/>
          <w:sz w:val="19"/>
          <w:szCs w:val="19"/>
        </w:rPr>
        <w:t>À quel niveau comptez-vous vous impliquer ?</w:t>
      </w:r>
    </w:p>
    <w:p w:rsidR="004337F3" w:rsidRPr="007379BF" w:rsidRDefault="004337F3" w:rsidP="004337F3">
      <w:pPr>
        <w:rPr>
          <w:sz w:val="19"/>
          <w:szCs w:val="19"/>
        </w:rPr>
      </w:pPr>
      <w:r w:rsidRPr="007379BF">
        <w:rPr>
          <w:noProof/>
          <w:lang w:eastAsia="fr-CA" w:bidi="ar-SA"/>
        </w:rPr>
        <mc:AlternateContent>
          <mc:Choice Requires="wps">
            <w:drawing>
              <wp:anchor distT="0" distB="0" distL="114300" distR="114300" simplePos="0" relativeHeight="251659264" behindDoc="0" locked="0" layoutInCell="1" allowOverlap="1" wp14:anchorId="63909D3D" wp14:editId="3DED2B6A">
                <wp:simplePos x="0" y="0"/>
                <wp:positionH relativeFrom="column">
                  <wp:posOffset>1449070</wp:posOffset>
                </wp:positionH>
                <wp:positionV relativeFrom="paragraph">
                  <wp:posOffset>135890</wp:posOffset>
                </wp:positionV>
                <wp:extent cx="227330" cy="139700"/>
                <wp:effectExtent l="19050" t="19050" r="20320" b="1270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30" cy="139700"/>
                        </a:xfrm>
                        <a:prstGeom prst="rect">
                          <a:avLst/>
                        </a:prstGeom>
                        <a:ln w="285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BCD1C30" id="Rectangle 1" o:spid="_x0000_s1026" style="position:absolute;margin-left:114.1pt;margin-top:10.7pt;width:17.9pt;height: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" fillcolor="white [3201]" strokecolor="black [3200]" strokeweight="2.25pt">
                <v:path arrowok="t"/>
              </v:rect>
            </w:pict>
          </mc:Fallback>
        </mc:AlternateContent>
      </w:r>
    </w:p>
    <w:p w:rsidR="004337F3" w:rsidRPr="007379BF" w:rsidRDefault="004337F3" w:rsidP="004337F3">
      <w:pPr>
        <w:pStyle w:val="Paragraphedeliste"/>
        <w:numPr>
          <w:ilvl w:val="0"/>
          <w:numId w:val="1"/>
        </w:numPr>
        <w:rPr>
          <w:sz w:val="19"/>
          <w:szCs w:val="19"/>
        </w:rPr>
        <w:sectPr w:rsidR="004337F3" w:rsidRPr="007379BF" w:rsidSect="001D134D">
          <w:headerReference w:type="even" r:id="rId10"/>
          <w:headerReference w:type="default" r:id="rId11"/>
          <w:footerReference w:type="default" r:id="rId12"/>
          <w:headerReference w:type="first" r:id="rId13"/>
          <w:pgSz w:w="12240" w:h="15840" w:code="1"/>
          <w:pgMar w:top="720" w:right="720" w:bottom="936" w:left="1418" w:header="709" w:footer="709" w:gutter="0"/>
          <w:cols w:space="708"/>
          <w:docGrid w:linePitch="360"/>
        </w:sectPr>
      </w:pPr>
    </w:p>
    <w:p w:rsidR="004337F3" w:rsidRPr="007379BF" w:rsidRDefault="004337F3" w:rsidP="004337F3">
      <w:pPr>
        <w:pStyle w:val="Paragraphedeliste"/>
        <w:numPr>
          <w:ilvl w:val="0"/>
          <w:numId w:val="1"/>
        </w:numPr>
        <w:rPr>
          <w:sz w:val="19"/>
          <w:szCs w:val="19"/>
        </w:rPr>
      </w:pPr>
      <w:r w:rsidRPr="007379BF">
        <w:rPr>
          <w:sz w:val="19"/>
          <w:szCs w:val="19"/>
        </w:rPr>
        <w:lastRenderedPageBreak/>
        <w:t xml:space="preserve">Comité de suivi : </w:t>
      </w:r>
    </w:p>
    <w:p w:rsidR="004337F3" w:rsidRPr="007379BF" w:rsidRDefault="004337F3" w:rsidP="004337F3">
      <w:pPr>
        <w:rPr>
          <w:sz w:val="19"/>
          <w:szCs w:val="19"/>
        </w:rPr>
      </w:pPr>
    </w:p>
    <w:p w:rsidR="004337F3" w:rsidRPr="007379BF" w:rsidRDefault="004337F3" w:rsidP="004337F3">
      <w:pPr>
        <w:pStyle w:val="Paragraphedeliste"/>
        <w:numPr>
          <w:ilvl w:val="0"/>
          <w:numId w:val="1"/>
        </w:numPr>
        <w:rPr>
          <w:sz w:val="19"/>
          <w:szCs w:val="19"/>
        </w:rPr>
      </w:pPr>
      <w:r w:rsidRPr="007379BF">
        <w:rPr>
          <w:noProof/>
          <w:lang w:eastAsia="fr-CA" w:bidi="ar-SA"/>
        </w:rPr>
        <mc:AlternateContent>
          <mc:Choice Requires="wps">
            <w:drawing>
              <wp:anchor distT="0" distB="0" distL="114300" distR="114300" simplePos="0" relativeHeight="251660288" behindDoc="0" locked="0" layoutInCell="1" allowOverlap="1" wp14:anchorId="4EA75DD2" wp14:editId="05C712BD">
                <wp:simplePos x="0" y="0"/>
                <wp:positionH relativeFrom="column">
                  <wp:posOffset>1450340</wp:posOffset>
                </wp:positionH>
                <wp:positionV relativeFrom="paragraph">
                  <wp:posOffset>153670</wp:posOffset>
                </wp:positionV>
                <wp:extent cx="227330" cy="139700"/>
                <wp:effectExtent l="0" t="0" r="20320" b="127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30" cy="1397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C037FB9" id="Rectangle 2" o:spid="_x0000_s1026" style="position:absolute;margin-left:114.2pt;margin-top:12.1pt;width:17.9pt;height: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" fillcolor="window" strokecolor="windowText" strokeweight="2pt">
                <v:path arrowok="t"/>
              </v:rect>
            </w:pict>
          </mc:Fallback>
        </mc:AlternateContent>
      </w:r>
      <w:r w:rsidRPr="007379BF">
        <w:rPr>
          <w:sz w:val="19"/>
          <w:szCs w:val="19"/>
        </w:rPr>
        <w:t>Mobilisations / actions publiques / sensibilisation :</w:t>
      </w:r>
      <w:r w:rsidRPr="007379BF">
        <w:rPr>
          <w:noProof/>
          <w:sz w:val="19"/>
          <w:szCs w:val="19"/>
          <w:lang w:eastAsia="fr-CA" w:bidi="ar-SA"/>
        </w:rPr>
        <w:t xml:space="preserve"> </w:t>
      </w:r>
    </w:p>
    <w:p w:rsidR="004337F3" w:rsidRPr="007379BF" w:rsidRDefault="004337F3" w:rsidP="004337F3">
      <w:pPr>
        <w:rPr>
          <w:sz w:val="19"/>
          <w:szCs w:val="19"/>
        </w:rPr>
      </w:pPr>
    </w:p>
    <w:p w:rsidR="004337F3" w:rsidRPr="007379BF" w:rsidRDefault="004337F3" w:rsidP="004337F3">
      <w:pPr>
        <w:pStyle w:val="Paragraphedeliste"/>
        <w:numPr>
          <w:ilvl w:val="0"/>
          <w:numId w:val="1"/>
        </w:numPr>
        <w:rPr>
          <w:sz w:val="19"/>
          <w:szCs w:val="19"/>
        </w:rPr>
      </w:pPr>
      <w:r w:rsidRPr="007379BF">
        <w:rPr>
          <w:noProof/>
          <w:lang w:eastAsia="fr-CA" w:bidi="ar-SA"/>
        </w:rPr>
        <mc:AlternateContent>
          <mc:Choice Requires="wps">
            <w:drawing>
              <wp:anchor distT="0" distB="0" distL="114300" distR="114300" simplePos="0" relativeHeight="251661312" behindDoc="0" locked="0" layoutInCell="1" allowOverlap="1" wp14:anchorId="4126A125" wp14:editId="0200E309">
                <wp:simplePos x="0" y="0"/>
                <wp:positionH relativeFrom="column">
                  <wp:posOffset>1804035</wp:posOffset>
                </wp:positionH>
                <wp:positionV relativeFrom="paragraph">
                  <wp:posOffset>7620</wp:posOffset>
                </wp:positionV>
                <wp:extent cx="227330" cy="139700"/>
                <wp:effectExtent l="0" t="0" r="20320" b="1270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30" cy="1397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C98251E" id="Rectangle 3" o:spid="_x0000_s1026" style="position:absolute;margin-left:142.05pt;margin-top:.6pt;width:17.9pt;height: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" fillcolor="window" strokecolor="windowText" strokeweight="2pt">
                <v:path arrowok="t"/>
              </v:rect>
            </w:pict>
          </mc:Fallback>
        </mc:AlternateContent>
      </w:r>
      <w:r w:rsidRPr="007379BF">
        <w:rPr>
          <w:sz w:val="19"/>
          <w:szCs w:val="19"/>
        </w:rPr>
        <w:t>Assemblée générale :</w:t>
      </w:r>
      <w:r w:rsidRPr="007379BF">
        <w:rPr>
          <w:noProof/>
          <w:sz w:val="19"/>
          <w:szCs w:val="19"/>
          <w:lang w:eastAsia="fr-CA" w:bidi="ar-SA"/>
        </w:rPr>
        <w:t xml:space="preserve"> </w:t>
      </w:r>
    </w:p>
    <w:p w:rsidR="004337F3" w:rsidRPr="007379BF" w:rsidRDefault="004337F3" w:rsidP="004337F3">
      <w:pPr>
        <w:rPr>
          <w:sz w:val="19"/>
          <w:szCs w:val="19"/>
        </w:rPr>
      </w:pPr>
      <w:r w:rsidRPr="007379BF">
        <w:rPr>
          <w:noProof/>
          <w:sz w:val="19"/>
          <w:szCs w:val="19"/>
          <w:lang w:eastAsia="fr-CA" w:bidi="ar-SA"/>
        </w:rPr>
        <mc:AlternateContent>
          <mc:Choice Requires="wps">
            <w:drawing>
              <wp:anchor distT="0" distB="0" distL="114300" distR="114300" simplePos="0" relativeHeight="251662336" behindDoc="0" locked="0" layoutInCell="1" allowOverlap="1" wp14:anchorId="77127488" wp14:editId="1A0D8251">
                <wp:simplePos x="0" y="0"/>
                <wp:positionH relativeFrom="column">
                  <wp:posOffset>1819275</wp:posOffset>
                </wp:positionH>
                <wp:positionV relativeFrom="paragraph">
                  <wp:posOffset>138430</wp:posOffset>
                </wp:positionV>
                <wp:extent cx="227330" cy="139700"/>
                <wp:effectExtent l="0" t="0" r="20320" b="127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30" cy="13970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04A40F9" id="Rectangle 7" o:spid="_x0000_s1026" style="position:absolute;margin-left:143.25pt;margin-top:10.9pt;width:17.9pt;height: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" fillcolor="window" strokecolor="windowText" strokeweight="2pt">
                <v:path arrowok="t"/>
              </v:rect>
            </w:pict>
          </mc:Fallback>
        </mc:AlternateContent>
      </w:r>
    </w:p>
    <w:p w:rsidR="004337F3" w:rsidRPr="007379BF" w:rsidRDefault="004337F3" w:rsidP="004337F3">
      <w:pPr>
        <w:pStyle w:val="Paragraphedeliste"/>
        <w:numPr>
          <w:ilvl w:val="0"/>
          <w:numId w:val="2"/>
        </w:numPr>
        <w:rPr>
          <w:sz w:val="19"/>
          <w:szCs w:val="19"/>
        </w:rPr>
      </w:pPr>
      <w:r w:rsidRPr="007379BF">
        <w:rPr>
          <w:sz w:val="19"/>
          <w:szCs w:val="19"/>
        </w:rPr>
        <w:t>Rencontre de réflexion :</w:t>
      </w:r>
    </w:p>
    <w:p w:rsidR="004337F3" w:rsidRPr="007379BF" w:rsidRDefault="004337F3" w:rsidP="004337F3">
      <w:pPr>
        <w:rPr>
          <w:sz w:val="19"/>
          <w:szCs w:val="19"/>
        </w:rPr>
        <w:sectPr w:rsidR="004337F3" w:rsidRPr="007379BF" w:rsidSect="001D134D">
          <w:type w:val="continuous"/>
          <w:pgSz w:w="12240" w:h="15840" w:code="1"/>
          <w:pgMar w:top="720" w:right="720" w:bottom="936" w:left="1418" w:header="709" w:footer="709" w:gutter="0"/>
          <w:cols w:num="2" w:space="708"/>
          <w:docGrid w:linePitch="360"/>
        </w:sectPr>
      </w:pPr>
    </w:p>
    <w:p w:rsidR="004337F3" w:rsidRPr="007379BF" w:rsidRDefault="004337F3" w:rsidP="004337F3">
      <w:pPr>
        <w:rPr>
          <w:sz w:val="19"/>
          <w:szCs w:val="19"/>
        </w:rPr>
      </w:pPr>
    </w:p>
    <w:p w:rsidR="004337F3" w:rsidRPr="007379BF" w:rsidRDefault="004337F3" w:rsidP="004337F3">
      <w:pPr>
        <w:rPr>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r w:rsidRPr="007379BF">
        <w:rPr>
          <w:szCs w:val="20"/>
        </w:rPr>
        <w:t xml:space="preserve">Le </w:t>
      </w:r>
      <w:r w:rsidRPr="007379BF">
        <w:rPr>
          <w:i/>
          <w:szCs w:val="20"/>
        </w:rPr>
        <w:t xml:space="preserve">Mouvement pour un transport public abordable </w:t>
      </w:r>
      <w:r w:rsidRPr="007379BF">
        <w:rPr>
          <w:szCs w:val="20"/>
        </w:rPr>
        <w:t xml:space="preserve">(MTPA) est une coalition d’organismes et de regroupements communautaires </w:t>
      </w:r>
      <w:r w:rsidR="007379BF" w:rsidRPr="007379BF">
        <w:rPr>
          <w:szCs w:val="20"/>
        </w:rPr>
        <w:t>du g</w:t>
      </w:r>
      <w:r w:rsidRPr="007379BF">
        <w:rPr>
          <w:szCs w:val="20"/>
        </w:rPr>
        <w:t>rand Montréal métropolitain qui travaille sur l’accessibilité financière des transports en commun pour les personnes à faible et très faible revenu et met de l’avant la tarification sociale comme piste de solution.</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r w:rsidRPr="007379BF">
        <w:rPr>
          <w:szCs w:val="20"/>
        </w:rPr>
        <w:t xml:space="preserve">Par la présente, nous adhérons au </w:t>
      </w:r>
      <w:r w:rsidRPr="007379BF">
        <w:rPr>
          <w:i/>
          <w:szCs w:val="20"/>
        </w:rPr>
        <w:t>Mouvement pour un transport public abordable</w:t>
      </w:r>
      <w:r w:rsidRPr="007379BF">
        <w:rPr>
          <w:szCs w:val="20"/>
        </w:rPr>
        <w:t xml:space="preserve"> (MTPA).</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jc w:val="right"/>
        <w:rPr>
          <w:szCs w:val="20"/>
        </w:rPr>
      </w:pPr>
      <w:r w:rsidRPr="007379BF">
        <w:rPr>
          <w:szCs w:val="20"/>
        </w:rPr>
        <w:t>___________________________________________</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jc w:val="right"/>
        <w:rPr>
          <w:szCs w:val="20"/>
        </w:rPr>
      </w:pPr>
      <w:r w:rsidRPr="007379BF">
        <w:rPr>
          <w:szCs w:val="20"/>
        </w:rPr>
        <w:t>Signature</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jc w:val="right"/>
        <w:rPr>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jc w:val="right"/>
        <w:rPr>
          <w:szCs w:val="20"/>
        </w:rPr>
      </w:pPr>
      <w:r w:rsidRPr="007379BF">
        <w:rPr>
          <w:szCs w:val="20"/>
        </w:rPr>
        <w:t>___________________________________________</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jc w:val="right"/>
        <w:rPr>
          <w:szCs w:val="20"/>
        </w:rPr>
      </w:pPr>
      <w:r w:rsidRPr="007379BF">
        <w:rPr>
          <w:szCs w:val="20"/>
        </w:rPr>
        <w:t>Groupe</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b/>
          <w:i/>
          <w:szCs w:val="20"/>
        </w:rPr>
      </w:pP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b/>
          <w:i/>
          <w:szCs w:val="20"/>
        </w:rPr>
      </w:pPr>
      <w:r w:rsidRPr="007379BF">
        <w:rPr>
          <w:b/>
          <w:i/>
          <w:szCs w:val="20"/>
        </w:rPr>
        <w:t>*Cette adhésion de principe au MTPA est valide jusqu’à résignation officiellement signifiée par le groupe membre au comité de suivi du MTPA.</w:t>
      </w:r>
    </w:p>
    <w:p w:rsidR="004337F3" w:rsidRPr="007379BF" w:rsidRDefault="004337F3" w:rsidP="00291AB0">
      <w:pPr>
        <w:pBdr>
          <w:top w:val="single" w:sz="4" w:space="1" w:color="auto"/>
          <w:left w:val="single" w:sz="4" w:space="4" w:color="auto"/>
          <w:bottom w:val="single" w:sz="4" w:space="1" w:color="auto"/>
          <w:right w:val="single" w:sz="4" w:space="0" w:color="auto"/>
        </w:pBdr>
        <w:shd w:val="clear" w:color="auto" w:fill="D9D9D9" w:themeFill="background1" w:themeFillShade="D9"/>
        <w:rPr>
          <w:szCs w:val="20"/>
        </w:rPr>
      </w:pPr>
    </w:p>
    <w:p w:rsidR="004337F3" w:rsidRPr="006C4B2D" w:rsidRDefault="004337F3" w:rsidP="004337F3">
      <w:pPr>
        <w:rPr>
          <w:szCs w:val="20"/>
        </w:rPr>
      </w:pPr>
    </w:p>
    <w:p w:rsidR="004337F3" w:rsidRDefault="004337F3" w:rsidP="004337F3">
      <w:pPr>
        <w:rPr>
          <w:b/>
          <w:szCs w:val="20"/>
        </w:rPr>
      </w:pPr>
      <w:r w:rsidRPr="006C4B2D">
        <w:rPr>
          <w:b/>
          <w:szCs w:val="20"/>
        </w:rPr>
        <w:t xml:space="preserve">Retournez le présent formulaire à </w:t>
      </w:r>
      <w:hyperlink r:id="rId14" w:history="1">
        <w:r w:rsidRPr="006C4B2D">
          <w:rPr>
            <w:rStyle w:val="Lienhypertexte"/>
            <w:b/>
            <w:szCs w:val="20"/>
          </w:rPr>
          <w:t>transport.abordable@gmail.com</w:t>
        </w:r>
      </w:hyperlink>
      <w:r w:rsidRPr="006C4B2D">
        <w:rPr>
          <w:b/>
          <w:szCs w:val="20"/>
        </w:rPr>
        <w:t xml:space="preserve"> ou par télécopieur au 514.767.5304</w:t>
      </w:r>
    </w:p>
    <w:p w:rsidR="004337F3" w:rsidRPr="00142E87" w:rsidRDefault="004337F3" w:rsidP="004337F3">
      <w:pPr>
        <w:rPr>
          <w:sz w:val="16"/>
          <w:szCs w:val="16"/>
        </w:rPr>
      </w:pPr>
    </w:p>
    <w:p w:rsidR="00190C9B" w:rsidRDefault="004337F3" w:rsidP="00297DD2">
      <w:pPr>
        <w:tabs>
          <w:tab w:val="left" w:pos="3705"/>
        </w:tabs>
        <w:jc w:val="center"/>
        <w:rPr>
          <w:b/>
          <w:sz w:val="32"/>
          <w:szCs w:val="32"/>
        </w:rPr>
      </w:pPr>
      <w:r w:rsidRPr="00142E87">
        <w:rPr>
          <w:b/>
          <w:sz w:val="32"/>
          <w:szCs w:val="32"/>
        </w:rPr>
        <w:t>Solidairement</w:t>
      </w:r>
      <w:r>
        <w:rPr>
          <w:b/>
          <w:sz w:val="32"/>
          <w:szCs w:val="32"/>
        </w:rPr>
        <w:t>!</w:t>
      </w:r>
    </w:p>
    <w:p w:rsidR="00E22D06" w:rsidRDefault="00E22D06" w:rsidP="00297DD2">
      <w:pPr>
        <w:tabs>
          <w:tab w:val="left" w:pos="3705"/>
        </w:tabs>
        <w:jc w:val="center"/>
        <w:rPr>
          <w:b/>
          <w:sz w:val="32"/>
          <w:szCs w:val="32"/>
        </w:rPr>
      </w:pPr>
      <w:r w:rsidRPr="00EF6321">
        <w:rPr>
          <w:noProof/>
          <w:lang w:eastAsia="fr-CA" w:bidi="ar-SA"/>
        </w:rPr>
        <w:lastRenderedPageBreak/>
        <mc:AlternateContent>
          <mc:Choice Requires="wps">
            <w:drawing>
              <wp:anchor distT="0" distB="0" distL="114300" distR="114300" simplePos="0" relativeHeight="251664384" behindDoc="0" locked="0" layoutInCell="1" allowOverlap="1" wp14:anchorId="65BF03A5" wp14:editId="6BFBCBAC">
                <wp:simplePos x="0" y="0"/>
                <wp:positionH relativeFrom="margin">
                  <wp:align>left</wp:align>
                </wp:positionH>
                <wp:positionV relativeFrom="paragraph">
                  <wp:posOffset>234315</wp:posOffset>
                </wp:positionV>
                <wp:extent cx="6200775" cy="784860"/>
                <wp:effectExtent l="0" t="0" r="0" b="0"/>
                <wp:wrapSquare wrapText="bothSides"/>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00775" cy="784860"/>
                        </a:xfrm>
                        <a:prstGeom prst="rect">
                          <a:avLst/>
                        </a:prstGeom>
                        <a:noFill/>
                        <a:ln>
                          <a:noFill/>
                        </a:ln>
                        <a:effectLst/>
                      </wps:spPr>
                      <wps:txbx>
                        <w:txbxContent>
                          <w:p w:rsidR="00E22D06" w:rsidRPr="00E22D06" w:rsidRDefault="00E22D06" w:rsidP="00E22D06">
                            <w:pPr>
                              <w:pStyle w:val="Titre1"/>
                              <w:jc w:val="center"/>
                              <w:rPr>
                                <w:rFonts w:asciiTheme="minorHAnsi" w:hAnsiTheme="minorHAnsi"/>
                                <w:b/>
                                <w:sz w:val="40"/>
                                <w:szCs w:val="24"/>
                                <w:lang w:val="fr-CA"/>
                              </w:rPr>
                            </w:pPr>
                            <w:r w:rsidRPr="00E22D06">
                              <w:rPr>
                                <w:rFonts w:asciiTheme="minorHAnsi" w:hAnsiTheme="minorHAnsi"/>
                                <w:b/>
                                <w:sz w:val="40"/>
                                <w:szCs w:val="24"/>
                                <w:lang w:val="fr-CA"/>
                              </w:rPr>
                              <w:t xml:space="preserve">Adhérez au </w:t>
                            </w:r>
                            <w:r w:rsidRPr="00E22D06">
                              <w:rPr>
                                <w:rFonts w:asciiTheme="minorHAnsi" w:hAnsiTheme="minorHAnsi"/>
                                <w:b/>
                                <w:i/>
                                <w:sz w:val="40"/>
                                <w:szCs w:val="24"/>
                                <w:lang w:val="fr-CA"/>
                              </w:rPr>
                              <w:t>Mouvement pour un transport public abordable</w:t>
                            </w:r>
                          </w:p>
                          <w:p w:rsidR="00E22D06" w:rsidRPr="005565BA" w:rsidRDefault="00E22D06" w:rsidP="00E22D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5BF03A5" id="_x0000_t202" coordsize="21600,21600" o:spt="202" path="m,l,21600r21600,l21600,xe">
                <v:stroke joinstyle="miter"/>
                <v:path gradientshapeok="t" o:connecttype="rect"/>
              </v:shapetype>
              <v:shape id="Zone de texte 8" o:spid="_x0000_s1026" type="#_x0000_t202" style="position:absolute;left:0;text-align:left;margin-left:0;margin-top:18.45pt;width:488.25pt;height:61.8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" filled="f" stroked="f">
                <v:path arrowok="t"/>
                <v:textbox>
                  <w:txbxContent>
                    <w:p w:rsidR="00E22D06" w:rsidRPr="00E22D06" w:rsidRDefault="00E22D06" w:rsidP="00E22D06">
                      <w:pPr>
                        <w:pStyle w:val="Titre1"/>
                        <w:jc w:val="center"/>
                        <w:rPr>
                          <w:rFonts w:asciiTheme="minorHAnsi" w:hAnsiTheme="minorHAnsi"/>
                          <w:b/>
                          <w:sz w:val="40"/>
                          <w:szCs w:val="24"/>
                          <w:lang w:val="fr-CA"/>
                        </w:rPr>
                      </w:pPr>
                      <w:r w:rsidRPr="00E22D06">
                        <w:rPr>
                          <w:rFonts w:asciiTheme="minorHAnsi" w:hAnsiTheme="minorHAnsi"/>
                          <w:b/>
                          <w:sz w:val="40"/>
                          <w:szCs w:val="24"/>
                          <w:lang w:val="fr-CA"/>
                        </w:rPr>
                        <w:t xml:space="preserve">Adhérez au </w:t>
                      </w:r>
                      <w:r w:rsidRPr="00E22D06">
                        <w:rPr>
                          <w:rFonts w:asciiTheme="minorHAnsi" w:hAnsiTheme="minorHAnsi"/>
                          <w:b/>
                          <w:i/>
                          <w:sz w:val="40"/>
                          <w:szCs w:val="24"/>
                          <w:lang w:val="fr-CA"/>
                        </w:rPr>
                        <w:t>Mouvement pour un transport public abordable</w:t>
                      </w:r>
                    </w:p>
                    <w:p w:rsidR="00E22D06" w:rsidRPr="005565BA" w:rsidRDefault="00E22D06" w:rsidP="00E22D06"/>
                  </w:txbxContent>
                </v:textbox>
                <w10:wrap type="square" anchorx="margin"/>
              </v:shape>
            </w:pict>
          </mc:Fallback>
        </mc:AlternateContent>
      </w:r>
    </w:p>
    <w:p w:rsidR="00E22D06" w:rsidRPr="00E22D06" w:rsidRDefault="00E22D06" w:rsidP="00E22D06">
      <w:pPr>
        <w:rPr>
          <w:sz w:val="32"/>
          <w:szCs w:val="32"/>
        </w:rPr>
      </w:pPr>
      <w:r w:rsidRPr="00EF6321">
        <w:rPr>
          <w:noProof/>
          <w:lang w:eastAsia="fr-CA" w:bidi="ar-SA"/>
        </w:rPr>
        <mc:AlternateContent>
          <mc:Choice Requires="wps">
            <w:drawing>
              <wp:anchor distT="0" distB="0" distL="114300" distR="114300" simplePos="0" relativeHeight="251666432" behindDoc="0" locked="0" layoutInCell="1" allowOverlap="1" wp14:anchorId="4B90B3F6" wp14:editId="0954BD9C">
                <wp:simplePos x="0" y="0"/>
                <wp:positionH relativeFrom="column">
                  <wp:posOffset>-69850</wp:posOffset>
                </wp:positionH>
                <wp:positionV relativeFrom="paragraph">
                  <wp:posOffset>793115</wp:posOffset>
                </wp:positionV>
                <wp:extent cx="6225540" cy="7147560"/>
                <wp:effectExtent l="0" t="0" r="0" b="0"/>
                <wp:wrapNone/>
                <wp:docPr id="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7147560"/>
                        </a:xfrm>
                        <a:prstGeom prst="rect">
                          <a:avLst/>
                        </a:prstGeom>
                        <a:noFill/>
                        <a:ln w="9525">
                          <a:noFill/>
                          <a:miter lim="800000"/>
                          <a:headEnd/>
                          <a:tailEnd/>
                        </a:ln>
                      </wps:spPr>
                      <wps:txbx>
                        <w:txbxContent>
                          <w:p w:rsidR="00E22D06" w:rsidRDefault="00E22D06" w:rsidP="00E22D06">
                            <w:pPr>
                              <w:pStyle w:val="Sous-titre"/>
                              <w:jc w:val="both"/>
                              <w:rPr>
                                <w:i/>
                                <w:color w:val="auto"/>
                              </w:rPr>
                            </w:pPr>
                            <w:r>
                              <w:rPr>
                                <w:i/>
                                <w:color w:val="auto"/>
                              </w:rPr>
                              <w:t xml:space="preserve">L’assemblée générale du 2 mai a pris les décisions suivantes au sujet de son fonctionnement démocratique : </w:t>
                            </w:r>
                          </w:p>
                          <w:p w:rsidR="00E22D06" w:rsidRDefault="00E22D06" w:rsidP="00E22D06">
                            <w:pPr>
                              <w:jc w:val="both"/>
                              <w:rPr>
                                <w:b/>
                              </w:rPr>
                            </w:pPr>
                            <w:r>
                              <w:rPr>
                                <w:b/>
                                <w:noProof/>
                                <w:lang w:eastAsia="fr-CA" w:bidi="ar-SA"/>
                              </w:rPr>
                              <w:drawing>
                                <wp:inline distT="0" distB="0" distL="0" distR="0" wp14:anchorId="142BB91D" wp14:editId="6C694834">
                                  <wp:extent cx="5486400" cy="2941320"/>
                                  <wp:effectExtent l="0" t="0" r="38100" b="0"/>
                                  <wp:docPr id="32" name="Diagramme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E22D06" w:rsidRPr="00DB1D70" w:rsidRDefault="00E22D06" w:rsidP="00E22D06">
                            <w:pPr>
                              <w:pStyle w:val="Sous-titre"/>
                              <w:spacing w:after="0"/>
                              <w:jc w:val="both"/>
                              <w:rPr>
                                <w:b/>
                                <w:color w:val="FF073C"/>
                                <w:sz w:val="28"/>
                                <w:szCs w:val="24"/>
                              </w:rPr>
                            </w:pPr>
                            <w:r>
                              <w:rPr>
                                <w:b/>
                                <w:color w:val="FF073C"/>
                                <w:sz w:val="28"/>
                                <w:szCs w:val="24"/>
                              </w:rPr>
                              <w:t>Pourquoi devenir membre?</w:t>
                            </w:r>
                          </w:p>
                          <w:p w:rsidR="00E22D06" w:rsidRDefault="00E22D06" w:rsidP="00E22D06">
                            <w:pPr>
                              <w:jc w:val="both"/>
                              <w:rPr>
                                <w:rFonts w:asciiTheme="majorHAnsi" w:hAnsiTheme="majorHAnsi" w:cstheme="majorHAnsi"/>
                                <w:b/>
                                <w:bCs/>
                                <w:noProof/>
                                <w:color w:val="1D2129"/>
                                <w:sz w:val="22"/>
                                <w:szCs w:val="22"/>
                              </w:rPr>
                            </w:pPr>
                            <w:r w:rsidRPr="00E22D06">
                              <w:rPr>
                                <w:rFonts w:asciiTheme="majorHAnsi" w:hAnsiTheme="majorHAnsi" w:cstheme="majorHAnsi"/>
                                <w:noProof/>
                                <w:color w:val="1D2129"/>
                                <w:sz w:val="22"/>
                                <w:szCs w:val="22"/>
                              </w:rPr>
                              <w:t xml:space="preserve">Parce que la cherté des transports en commun limite les déplacements des personnes à faible revenu et contribue ainsi à leur exclusion sociale et à leur isolement. </w:t>
                            </w:r>
                            <w:r w:rsidRPr="00E22D06">
                              <w:rPr>
                                <w:rFonts w:asciiTheme="majorHAnsi" w:hAnsiTheme="majorHAnsi" w:cstheme="majorHAnsi"/>
                                <w:b/>
                                <w:bCs/>
                                <w:noProof/>
                                <w:color w:val="1D2129"/>
                                <w:sz w:val="22"/>
                                <w:szCs w:val="22"/>
                              </w:rPr>
                              <w:t>Nous revendiquons le droit à la mobilité de tou.te.s</w:t>
                            </w:r>
                            <w:r w:rsidRPr="00E22D06">
                              <w:rPr>
                                <w:rFonts w:asciiTheme="majorHAnsi" w:hAnsiTheme="majorHAnsi" w:cstheme="majorHAnsi"/>
                                <w:noProof/>
                                <w:color w:val="1D2129"/>
                                <w:sz w:val="22"/>
                                <w:szCs w:val="22"/>
                              </w:rPr>
                              <w:t xml:space="preserve"> </w:t>
                            </w:r>
                            <w:r w:rsidRPr="00E22D06">
                              <w:rPr>
                                <w:rFonts w:asciiTheme="majorHAnsi" w:hAnsiTheme="majorHAnsi" w:cstheme="majorHAnsi"/>
                                <w:b/>
                                <w:bCs/>
                                <w:noProof/>
                                <w:color w:val="1D2129"/>
                                <w:sz w:val="22"/>
                                <w:szCs w:val="22"/>
                              </w:rPr>
                              <w:t>les citoyen.ne.s</w:t>
                            </w:r>
                            <w:r w:rsidRPr="00E22D06">
                              <w:rPr>
                                <w:rFonts w:asciiTheme="majorHAnsi" w:hAnsiTheme="majorHAnsi" w:cstheme="majorHAnsi"/>
                                <w:noProof/>
                                <w:color w:val="1D2129"/>
                                <w:sz w:val="22"/>
                                <w:szCs w:val="22"/>
                              </w:rPr>
                              <w:t xml:space="preserve">. </w:t>
                            </w:r>
                            <w:r w:rsidRPr="00E22D06">
                              <w:rPr>
                                <w:rFonts w:asciiTheme="majorHAnsi" w:hAnsiTheme="majorHAnsi" w:cstheme="majorHAnsi"/>
                                <w:b/>
                                <w:bCs/>
                                <w:noProof/>
                                <w:color w:val="1D2129"/>
                                <w:sz w:val="22"/>
                                <w:szCs w:val="22"/>
                              </w:rPr>
                              <w:t>Parce que se déplacer ne doit pas être un luxe!</w:t>
                            </w:r>
                          </w:p>
                          <w:p w:rsidR="00E22D06" w:rsidRPr="00E22D06" w:rsidRDefault="00E22D06" w:rsidP="00E22D06">
                            <w:pPr>
                              <w:jc w:val="both"/>
                              <w:rPr>
                                <w:rFonts w:asciiTheme="majorHAnsi" w:hAnsiTheme="majorHAnsi" w:cstheme="majorHAnsi"/>
                                <w:noProof/>
                                <w:color w:val="1D2129"/>
                                <w:sz w:val="22"/>
                                <w:szCs w:val="22"/>
                              </w:rPr>
                            </w:pPr>
                          </w:p>
                          <w:p w:rsidR="00E22D06" w:rsidRDefault="00E22D06" w:rsidP="00E22D06">
                            <w:pPr>
                              <w:jc w:val="both"/>
                              <w:rPr>
                                <w:rFonts w:asciiTheme="majorHAnsi" w:hAnsiTheme="majorHAnsi" w:cstheme="majorHAnsi"/>
                                <w:noProof/>
                                <w:color w:val="1D2129"/>
                                <w:sz w:val="22"/>
                                <w:szCs w:val="22"/>
                              </w:rPr>
                            </w:pPr>
                            <w:r w:rsidRPr="00E22D06">
                              <w:rPr>
                                <w:rFonts w:asciiTheme="majorHAnsi" w:hAnsiTheme="majorHAnsi" w:cstheme="majorHAnsi"/>
                                <w:noProof/>
                                <w:color w:val="1D2129"/>
                                <w:sz w:val="22"/>
                                <w:szCs w:val="22"/>
                              </w:rPr>
                              <w:t xml:space="preserve">Le </w:t>
                            </w:r>
                            <w:r w:rsidRPr="00E22D06">
                              <w:rPr>
                                <w:rFonts w:asciiTheme="majorHAnsi" w:hAnsiTheme="majorHAnsi" w:cstheme="majorHAnsi"/>
                                <w:i/>
                                <w:noProof/>
                                <w:color w:val="1D2129"/>
                                <w:sz w:val="22"/>
                                <w:szCs w:val="22"/>
                              </w:rPr>
                              <w:t xml:space="preserve">Mouvement pour un transport public abordable </w:t>
                            </w:r>
                            <w:r w:rsidRPr="00E22D06">
                              <w:rPr>
                                <w:rFonts w:asciiTheme="majorHAnsi" w:hAnsiTheme="majorHAnsi" w:cstheme="majorHAnsi"/>
                                <w:noProof/>
                                <w:color w:val="1D2129"/>
                                <w:sz w:val="22"/>
                                <w:szCs w:val="22"/>
                              </w:rPr>
                              <w:t>(MTPA) est une coalition d’organismes et de regroupements communautaires du grand Montréal métropolitain qui travaille sur l’accessibilité financière des transports en commun pour les personnes à faible et très faible revenu et met de l’avant la tarification sociale comme piste de solution. Depuis 2012, le MTPA s’emploi à sensibiliser la population et les élu.e.s à ce problème encore trop méconnu. Le MTPA est un regroupement que s’efforce de laisser une place centrale aux personnes directement concernées par la situation c’est pourquoi nos assemblées sont bilingues et participatives.</w:t>
                            </w:r>
                          </w:p>
                          <w:p w:rsidR="00E22D06" w:rsidRPr="00E22D06" w:rsidRDefault="00E22D06" w:rsidP="00E22D06">
                            <w:pPr>
                              <w:jc w:val="both"/>
                              <w:rPr>
                                <w:rFonts w:asciiTheme="majorHAnsi" w:hAnsiTheme="majorHAnsi" w:cstheme="majorHAnsi"/>
                                <w:noProof/>
                                <w:color w:val="1D2129"/>
                                <w:sz w:val="22"/>
                                <w:szCs w:val="22"/>
                              </w:rPr>
                            </w:pPr>
                          </w:p>
                          <w:p w:rsidR="00E22D06" w:rsidRPr="00DB1D70" w:rsidRDefault="00E22D06" w:rsidP="00E22D06">
                            <w:pPr>
                              <w:pStyle w:val="Sous-titre"/>
                              <w:spacing w:after="0"/>
                              <w:jc w:val="both"/>
                              <w:rPr>
                                <w:b/>
                                <w:color w:val="FF073C"/>
                                <w:sz w:val="28"/>
                                <w:szCs w:val="24"/>
                              </w:rPr>
                            </w:pPr>
                            <w:r>
                              <w:rPr>
                                <w:b/>
                                <w:color w:val="FF073C"/>
                                <w:sz w:val="28"/>
                                <w:szCs w:val="24"/>
                              </w:rPr>
                              <w:t>Comment devenir membre?</w:t>
                            </w:r>
                          </w:p>
                          <w:p w:rsidR="00E22D06" w:rsidRDefault="00E22D06" w:rsidP="00E22D06">
                            <w:pPr>
                              <w:jc w:val="both"/>
                              <w:rPr>
                                <w:rFonts w:asciiTheme="majorHAnsi" w:hAnsiTheme="majorHAnsi" w:cstheme="majorHAnsi"/>
                                <w:sz w:val="22"/>
                                <w:szCs w:val="22"/>
                              </w:rPr>
                            </w:pPr>
                            <w:r w:rsidRPr="00E22D06">
                              <w:rPr>
                                <w:rFonts w:asciiTheme="majorHAnsi" w:hAnsiTheme="majorHAnsi" w:cstheme="majorHAnsi"/>
                                <w:sz w:val="22"/>
                                <w:szCs w:val="22"/>
                              </w:rPr>
                              <w:t xml:space="preserve">Votre groupe doit </w:t>
                            </w:r>
                            <w:r w:rsidRPr="00E22D06">
                              <w:rPr>
                                <w:rFonts w:asciiTheme="majorHAnsi" w:hAnsiTheme="majorHAnsi" w:cstheme="majorHAnsi"/>
                                <w:b/>
                                <w:sz w:val="22"/>
                                <w:szCs w:val="22"/>
                              </w:rPr>
                              <w:t>remplir le formulaire d’adhésion</w:t>
                            </w:r>
                            <w:r>
                              <w:rPr>
                                <w:rFonts w:asciiTheme="majorHAnsi" w:hAnsiTheme="majorHAnsi" w:cstheme="majorHAnsi"/>
                                <w:sz w:val="22"/>
                                <w:szCs w:val="22"/>
                              </w:rPr>
                              <w:t xml:space="preserve"> et nous le retourner.</w:t>
                            </w:r>
                          </w:p>
                          <w:p w:rsidR="00E22D06" w:rsidRPr="00E22D06" w:rsidRDefault="00E22D06" w:rsidP="00E22D06">
                            <w:pPr>
                              <w:jc w:val="both"/>
                              <w:rPr>
                                <w:rFonts w:asciiTheme="majorHAnsi" w:hAnsiTheme="majorHAnsi" w:cstheme="majorHAnsi"/>
                                <w:i/>
                                <w:sz w:val="22"/>
                                <w:szCs w:val="22"/>
                              </w:rPr>
                            </w:pPr>
                            <w:r w:rsidRPr="00E22D06">
                              <w:rPr>
                                <w:rFonts w:asciiTheme="majorHAnsi" w:hAnsiTheme="majorHAnsi" w:cstheme="majorHAnsi"/>
                                <w:sz w:val="22"/>
                                <w:szCs w:val="22"/>
                              </w:rPr>
                              <w:t>Rappelons que la contribution financière est volontaire et qu’un autre formulaire est disponible à cet effet.</w:t>
                            </w:r>
                          </w:p>
                          <w:p w:rsidR="00E22D06" w:rsidRDefault="00E22D06" w:rsidP="00E22D06">
                            <w:pPr>
                              <w:jc w:val="both"/>
                              <w:rPr>
                                <w:i/>
                                <w:szCs w:val="20"/>
                              </w:rPr>
                            </w:pPr>
                          </w:p>
                          <w:p w:rsidR="00E22D06" w:rsidRPr="004E3FC7" w:rsidRDefault="00E22D06" w:rsidP="00E22D06">
                            <w:pPr>
                              <w:pStyle w:val="Sous-titre"/>
                              <w:spacing w:after="0"/>
                              <w:rPr>
                                <w:b/>
                                <w:color w:val="FF073C"/>
                                <w:sz w:val="18"/>
                                <w:szCs w:val="18"/>
                              </w:rPr>
                            </w:pPr>
                          </w:p>
                          <w:p w:rsidR="00E22D06" w:rsidRPr="00E22D06" w:rsidRDefault="00E22D06" w:rsidP="00E22D06">
                            <w:pPr>
                              <w:rPr>
                                <w:rFonts w:asciiTheme="majorHAnsi" w:hAnsiTheme="majorHAnsi" w:cstheme="majorHAnsi"/>
                                <w:sz w:val="22"/>
                                <w:szCs w:val="22"/>
                                <w:lang w:val="en-CA"/>
                              </w:rPr>
                            </w:pPr>
                            <w:r w:rsidRPr="00E22D06">
                              <w:rPr>
                                <w:rFonts w:asciiTheme="majorHAnsi" w:hAnsiTheme="majorHAnsi" w:cstheme="majorHAnsi"/>
                                <w:sz w:val="22"/>
                                <w:szCs w:val="22"/>
                                <w:lang w:val="en-CA"/>
                              </w:rPr>
                              <w:t xml:space="preserve">Site web: </w:t>
                            </w:r>
                            <w:hyperlink r:id="rId20" w:history="1">
                              <w:r w:rsidRPr="00E22D06">
                                <w:rPr>
                                  <w:rStyle w:val="Lienhypertexte"/>
                                  <w:rFonts w:asciiTheme="majorHAnsi" w:hAnsiTheme="majorHAnsi" w:cstheme="majorHAnsi"/>
                                  <w:sz w:val="22"/>
                                  <w:szCs w:val="22"/>
                                  <w:lang w:val="en-CA"/>
                                </w:rPr>
                                <w:t>www.tranportabordable.org</w:t>
                              </w:r>
                            </w:hyperlink>
                          </w:p>
                          <w:p w:rsidR="00E22D06" w:rsidRPr="00E22D06" w:rsidRDefault="00E22D06" w:rsidP="00E22D06">
                            <w:pPr>
                              <w:rPr>
                                <w:rFonts w:asciiTheme="majorHAnsi" w:hAnsiTheme="majorHAnsi" w:cstheme="majorHAnsi"/>
                                <w:sz w:val="22"/>
                                <w:szCs w:val="22"/>
                                <w:lang w:val="en-CA"/>
                              </w:rPr>
                            </w:pPr>
                            <w:r w:rsidRPr="00E22D06">
                              <w:rPr>
                                <w:rFonts w:asciiTheme="majorHAnsi" w:hAnsiTheme="majorHAnsi" w:cstheme="majorHAnsi"/>
                                <w:sz w:val="22"/>
                                <w:szCs w:val="22"/>
                                <w:lang w:val="en-CA"/>
                              </w:rPr>
                              <w:t xml:space="preserve">Courriel: </w:t>
                            </w:r>
                            <w:hyperlink r:id="rId21" w:history="1">
                              <w:r w:rsidRPr="00E22D06">
                                <w:rPr>
                                  <w:rStyle w:val="Lienhypertexte"/>
                                  <w:rFonts w:asciiTheme="majorHAnsi" w:hAnsiTheme="majorHAnsi" w:cstheme="majorHAnsi"/>
                                  <w:sz w:val="22"/>
                                  <w:szCs w:val="22"/>
                                  <w:lang w:val="en-CA"/>
                                </w:rPr>
                                <w:t>transport.abordable@gmail.com</w:t>
                              </w:r>
                            </w:hyperlink>
                          </w:p>
                          <w:p w:rsidR="00E22D06" w:rsidRPr="00E22D06" w:rsidRDefault="00E22D06" w:rsidP="00E22D06">
                            <w:pPr>
                              <w:rPr>
                                <w:lang w:val="en-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7" type="#_x0000_t202" style="position:absolute;margin-left:-5.5pt;margin-top:62.45pt;width:490.2pt;height:562.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" filled="f" stroked="f">
                <v:textbox>
                  <w:txbxContent>
                    <w:p w:rsidR="00E22D06" w:rsidRDefault="00E22D06" w:rsidP="00E22D06">
                      <w:pPr>
                        <w:pStyle w:val="Sous-titre"/>
                        <w:jc w:val="both"/>
                        <w:rPr>
                          <w:i/>
                          <w:color w:val="auto"/>
                        </w:rPr>
                      </w:pPr>
                      <w:r>
                        <w:rPr>
                          <w:i/>
                          <w:color w:val="auto"/>
                        </w:rPr>
                        <w:t xml:space="preserve">L’assemblée générale du 2 mai a pris les décisions suivantes au sujet de son fonctionnement démocratique : </w:t>
                      </w:r>
                    </w:p>
                    <w:p w:rsidR="00E22D06" w:rsidRDefault="00E22D06" w:rsidP="00E22D06">
                      <w:pPr>
                        <w:jc w:val="both"/>
                        <w:rPr>
                          <w:b/>
                        </w:rPr>
                      </w:pPr>
                      <w:r>
                        <w:rPr>
                          <w:b/>
                          <w:noProof/>
                          <w:lang w:eastAsia="fr-CA" w:bidi="ar-SA"/>
                        </w:rPr>
                        <w:drawing>
                          <wp:inline distT="0" distB="0" distL="0" distR="0" wp14:anchorId="142BB91D" wp14:editId="6C694834">
                            <wp:extent cx="5486400" cy="2941320"/>
                            <wp:effectExtent l="0" t="0" r="38100" b="0"/>
                            <wp:docPr id="32" name="Diagramme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16" r:qs="rId17" r:cs="rId18"/>
                              </a:graphicData>
                            </a:graphic>
                          </wp:inline>
                        </w:drawing>
                      </w:r>
                    </w:p>
                    <w:p w:rsidR="00E22D06" w:rsidRPr="00DB1D70" w:rsidRDefault="00E22D06" w:rsidP="00E22D06">
                      <w:pPr>
                        <w:pStyle w:val="Sous-titre"/>
                        <w:spacing w:after="0"/>
                        <w:jc w:val="both"/>
                        <w:rPr>
                          <w:b/>
                          <w:color w:val="FF073C"/>
                          <w:sz w:val="28"/>
                          <w:szCs w:val="24"/>
                        </w:rPr>
                      </w:pPr>
                      <w:r>
                        <w:rPr>
                          <w:b/>
                          <w:color w:val="FF073C"/>
                          <w:sz w:val="28"/>
                          <w:szCs w:val="24"/>
                        </w:rPr>
                        <w:t>Pourquoi devenir membre?</w:t>
                      </w:r>
                    </w:p>
                    <w:p w:rsidR="00E22D06" w:rsidRDefault="00E22D06" w:rsidP="00E22D06">
                      <w:pPr>
                        <w:jc w:val="both"/>
                        <w:rPr>
                          <w:rFonts w:asciiTheme="majorHAnsi" w:hAnsiTheme="majorHAnsi" w:cstheme="majorHAnsi"/>
                          <w:b/>
                          <w:bCs/>
                          <w:noProof/>
                          <w:color w:val="1D2129"/>
                          <w:sz w:val="22"/>
                          <w:szCs w:val="22"/>
                        </w:rPr>
                      </w:pPr>
                      <w:r w:rsidRPr="00E22D06">
                        <w:rPr>
                          <w:rFonts w:asciiTheme="majorHAnsi" w:hAnsiTheme="majorHAnsi" w:cstheme="majorHAnsi"/>
                          <w:noProof/>
                          <w:color w:val="1D2129"/>
                          <w:sz w:val="22"/>
                          <w:szCs w:val="22"/>
                        </w:rPr>
                        <w:t xml:space="preserve">Parce que la cherté des transports en commun limite les déplacements des personnes à faible revenu et contribue ainsi à leur exclusion sociale et à leur isolement. </w:t>
                      </w:r>
                      <w:r w:rsidRPr="00E22D06">
                        <w:rPr>
                          <w:rFonts w:asciiTheme="majorHAnsi" w:hAnsiTheme="majorHAnsi" w:cstheme="majorHAnsi"/>
                          <w:b/>
                          <w:bCs/>
                          <w:noProof/>
                          <w:color w:val="1D2129"/>
                          <w:sz w:val="22"/>
                          <w:szCs w:val="22"/>
                        </w:rPr>
                        <w:t>Nous revendiquons le droit à la mobilité de tou.te.s</w:t>
                      </w:r>
                      <w:r w:rsidRPr="00E22D06">
                        <w:rPr>
                          <w:rFonts w:asciiTheme="majorHAnsi" w:hAnsiTheme="majorHAnsi" w:cstheme="majorHAnsi"/>
                          <w:noProof/>
                          <w:color w:val="1D2129"/>
                          <w:sz w:val="22"/>
                          <w:szCs w:val="22"/>
                        </w:rPr>
                        <w:t xml:space="preserve"> </w:t>
                      </w:r>
                      <w:r w:rsidRPr="00E22D06">
                        <w:rPr>
                          <w:rFonts w:asciiTheme="majorHAnsi" w:hAnsiTheme="majorHAnsi" w:cstheme="majorHAnsi"/>
                          <w:b/>
                          <w:bCs/>
                          <w:noProof/>
                          <w:color w:val="1D2129"/>
                          <w:sz w:val="22"/>
                          <w:szCs w:val="22"/>
                        </w:rPr>
                        <w:t>les citoyen.ne.s</w:t>
                      </w:r>
                      <w:r w:rsidRPr="00E22D06">
                        <w:rPr>
                          <w:rFonts w:asciiTheme="majorHAnsi" w:hAnsiTheme="majorHAnsi" w:cstheme="majorHAnsi"/>
                          <w:noProof/>
                          <w:color w:val="1D2129"/>
                          <w:sz w:val="22"/>
                          <w:szCs w:val="22"/>
                        </w:rPr>
                        <w:t xml:space="preserve">. </w:t>
                      </w:r>
                      <w:r w:rsidRPr="00E22D06">
                        <w:rPr>
                          <w:rFonts w:asciiTheme="majorHAnsi" w:hAnsiTheme="majorHAnsi" w:cstheme="majorHAnsi"/>
                          <w:b/>
                          <w:bCs/>
                          <w:noProof/>
                          <w:color w:val="1D2129"/>
                          <w:sz w:val="22"/>
                          <w:szCs w:val="22"/>
                        </w:rPr>
                        <w:t>Parce que se déplacer ne doit pas être un luxe!</w:t>
                      </w:r>
                    </w:p>
                    <w:p w:rsidR="00E22D06" w:rsidRPr="00E22D06" w:rsidRDefault="00E22D06" w:rsidP="00E22D06">
                      <w:pPr>
                        <w:jc w:val="both"/>
                        <w:rPr>
                          <w:rFonts w:asciiTheme="majorHAnsi" w:hAnsiTheme="majorHAnsi" w:cstheme="majorHAnsi"/>
                          <w:noProof/>
                          <w:color w:val="1D2129"/>
                          <w:sz w:val="22"/>
                          <w:szCs w:val="22"/>
                        </w:rPr>
                      </w:pPr>
                    </w:p>
                    <w:p w:rsidR="00E22D06" w:rsidRDefault="00E22D06" w:rsidP="00E22D06">
                      <w:pPr>
                        <w:jc w:val="both"/>
                        <w:rPr>
                          <w:rFonts w:asciiTheme="majorHAnsi" w:hAnsiTheme="majorHAnsi" w:cstheme="majorHAnsi"/>
                          <w:noProof/>
                          <w:color w:val="1D2129"/>
                          <w:sz w:val="22"/>
                          <w:szCs w:val="22"/>
                        </w:rPr>
                      </w:pPr>
                      <w:r w:rsidRPr="00E22D06">
                        <w:rPr>
                          <w:rFonts w:asciiTheme="majorHAnsi" w:hAnsiTheme="majorHAnsi" w:cstheme="majorHAnsi"/>
                          <w:noProof/>
                          <w:color w:val="1D2129"/>
                          <w:sz w:val="22"/>
                          <w:szCs w:val="22"/>
                        </w:rPr>
                        <w:t xml:space="preserve">Le </w:t>
                      </w:r>
                      <w:r w:rsidRPr="00E22D06">
                        <w:rPr>
                          <w:rFonts w:asciiTheme="majorHAnsi" w:hAnsiTheme="majorHAnsi" w:cstheme="majorHAnsi"/>
                          <w:i/>
                          <w:noProof/>
                          <w:color w:val="1D2129"/>
                          <w:sz w:val="22"/>
                          <w:szCs w:val="22"/>
                        </w:rPr>
                        <w:t xml:space="preserve">Mouvement pour un transport public abordable </w:t>
                      </w:r>
                      <w:r w:rsidRPr="00E22D06">
                        <w:rPr>
                          <w:rFonts w:asciiTheme="majorHAnsi" w:hAnsiTheme="majorHAnsi" w:cstheme="majorHAnsi"/>
                          <w:noProof/>
                          <w:color w:val="1D2129"/>
                          <w:sz w:val="22"/>
                          <w:szCs w:val="22"/>
                        </w:rPr>
                        <w:t>(MTPA) est une coalition d’organismes et de regroupements communautaires du grand Montréal métropolitain qui travaille sur l’accessibilité financière des transports en commun pour les personnes à faible et très faible revenu et met de l’avant la tarification sociale comme piste de solution. Depuis 2012, le MTPA s’emploi à sensibiliser la population et les élu.e.s à ce problème encore trop méconnu. Le MTPA est un regroupement que s’efforce de laisser une place centrale aux personnes directement concernées par la situation c’est pourquoi nos assemblées sont bilingues et participatives.</w:t>
                      </w:r>
                    </w:p>
                    <w:p w:rsidR="00E22D06" w:rsidRPr="00E22D06" w:rsidRDefault="00E22D06" w:rsidP="00E22D06">
                      <w:pPr>
                        <w:jc w:val="both"/>
                        <w:rPr>
                          <w:rFonts w:asciiTheme="majorHAnsi" w:hAnsiTheme="majorHAnsi" w:cstheme="majorHAnsi"/>
                          <w:noProof/>
                          <w:color w:val="1D2129"/>
                          <w:sz w:val="22"/>
                          <w:szCs w:val="22"/>
                        </w:rPr>
                      </w:pPr>
                    </w:p>
                    <w:p w:rsidR="00E22D06" w:rsidRPr="00DB1D70" w:rsidRDefault="00E22D06" w:rsidP="00E22D06">
                      <w:pPr>
                        <w:pStyle w:val="Sous-titre"/>
                        <w:spacing w:after="0"/>
                        <w:jc w:val="both"/>
                        <w:rPr>
                          <w:b/>
                          <w:color w:val="FF073C"/>
                          <w:sz w:val="28"/>
                          <w:szCs w:val="24"/>
                        </w:rPr>
                      </w:pPr>
                      <w:r>
                        <w:rPr>
                          <w:b/>
                          <w:color w:val="FF073C"/>
                          <w:sz w:val="28"/>
                          <w:szCs w:val="24"/>
                        </w:rPr>
                        <w:t>Comment devenir membre?</w:t>
                      </w:r>
                    </w:p>
                    <w:p w:rsidR="00E22D06" w:rsidRDefault="00E22D06" w:rsidP="00E22D06">
                      <w:pPr>
                        <w:jc w:val="both"/>
                        <w:rPr>
                          <w:rFonts w:asciiTheme="majorHAnsi" w:hAnsiTheme="majorHAnsi" w:cstheme="majorHAnsi"/>
                          <w:sz w:val="22"/>
                          <w:szCs w:val="22"/>
                        </w:rPr>
                      </w:pPr>
                      <w:r w:rsidRPr="00E22D06">
                        <w:rPr>
                          <w:rFonts w:asciiTheme="majorHAnsi" w:hAnsiTheme="majorHAnsi" w:cstheme="majorHAnsi"/>
                          <w:sz w:val="22"/>
                          <w:szCs w:val="22"/>
                        </w:rPr>
                        <w:t xml:space="preserve">Votre groupe doit </w:t>
                      </w:r>
                      <w:r w:rsidRPr="00E22D06">
                        <w:rPr>
                          <w:rFonts w:asciiTheme="majorHAnsi" w:hAnsiTheme="majorHAnsi" w:cstheme="majorHAnsi"/>
                          <w:b/>
                          <w:sz w:val="22"/>
                          <w:szCs w:val="22"/>
                        </w:rPr>
                        <w:t>remplir le formulaire d’adhésion</w:t>
                      </w:r>
                      <w:r>
                        <w:rPr>
                          <w:rFonts w:asciiTheme="majorHAnsi" w:hAnsiTheme="majorHAnsi" w:cstheme="majorHAnsi"/>
                          <w:sz w:val="22"/>
                          <w:szCs w:val="22"/>
                        </w:rPr>
                        <w:t xml:space="preserve"> et nous le retourner.</w:t>
                      </w:r>
                    </w:p>
                    <w:p w:rsidR="00E22D06" w:rsidRPr="00E22D06" w:rsidRDefault="00E22D06" w:rsidP="00E22D06">
                      <w:pPr>
                        <w:jc w:val="both"/>
                        <w:rPr>
                          <w:rFonts w:asciiTheme="majorHAnsi" w:hAnsiTheme="majorHAnsi" w:cstheme="majorHAnsi"/>
                          <w:i/>
                          <w:sz w:val="22"/>
                          <w:szCs w:val="22"/>
                        </w:rPr>
                      </w:pPr>
                      <w:r w:rsidRPr="00E22D06">
                        <w:rPr>
                          <w:rFonts w:asciiTheme="majorHAnsi" w:hAnsiTheme="majorHAnsi" w:cstheme="majorHAnsi"/>
                          <w:sz w:val="22"/>
                          <w:szCs w:val="22"/>
                        </w:rPr>
                        <w:t>Rappelons que la contribution financière est volontaire et qu’un autre formulaire est disponible à cet effet.</w:t>
                      </w:r>
                    </w:p>
                    <w:p w:rsidR="00E22D06" w:rsidRDefault="00E22D06" w:rsidP="00E22D06">
                      <w:pPr>
                        <w:jc w:val="both"/>
                        <w:rPr>
                          <w:i/>
                          <w:szCs w:val="20"/>
                        </w:rPr>
                      </w:pPr>
                    </w:p>
                    <w:p w:rsidR="00E22D06" w:rsidRPr="004E3FC7" w:rsidRDefault="00E22D06" w:rsidP="00E22D06">
                      <w:pPr>
                        <w:pStyle w:val="Sous-titre"/>
                        <w:spacing w:after="0"/>
                        <w:rPr>
                          <w:b/>
                          <w:color w:val="FF073C"/>
                          <w:sz w:val="18"/>
                          <w:szCs w:val="18"/>
                        </w:rPr>
                      </w:pPr>
                    </w:p>
                    <w:p w:rsidR="00E22D06" w:rsidRPr="00E22D06" w:rsidRDefault="00E22D06" w:rsidP="00E22D06">
                      <w:pPr>
                        <w:rPr>
                          <w:rFonts w:asciiTheme="majorHAnsi" w:hAnsiTheme="majorHAnsi" w:cstheme="majorHAnsi"/>
                          <w:sz w:val="22"/>
                          <w:szCs w:val="22"/>
                          <w:lang w:val="en-CA"/>
                        </w:rPr>
                      </w:pPr>
                      <w:r w:rsidRPr="00E22D06">
                        <w:rPr>
                          <w:rFonts w:asciiTheme="majorHAnsi" w:hAnsiTheme="majorHAnsi" w:cstheme="majorHAnsi"/>
                          <w:sz w:val="22"/>
                          <w:szCs w:val="22"/>
                          <w:lang w:val="en-CA"/>
                        </w:rPr>
                        <w:t xml:space="preserve">Site web: </w:t>
                      </w:r>
                      <w:hyperlink r:id="rId23" w:history="1">
                        <w:r w:rsidRPr="00E22D06">
                          <w:rPr>
                            <w:rStyle w:val="Lienhypertexte"/>
                            <w:rFonts w:asciiTheme="majorHAnsi" w:hAnsiTheme="majorHAnsi" w:cstheme="majorHAnsi"/>
                            <w:sz w:val="22"/>
                            <w:szCs w:val="22"/>
                            <w:lang w:val="en-CA"/>
                          </w:rPr>
                          <w:t>www.tranportabordable.org</w:t>
                        </w:r>
                      </w:hyperlink>
                    </w:p>
                    <w:p w:rsidR="00E22D06" w:rsidRPr="00E22D06" w:rsidRDefault="00E22D06" w:rsidP="00E22D06">
                      <w:pPr>
                        <w:rPr>
                          <w:rFonts w:asciiTheme="majorHAnsi" w:hAnsiTheme="majorHAnsi" w:cstheme="majorHAnsi"/>
                          <w:sz w:val="22"/>
                          <w:szCs w:val="22"/>
                          <w:lang w:val="en-CA"/>
                        </w:rPr>
                      </w:pPr>
                      <w:r w:rsidRPr="00E22D06">
                        <w:rPr>
                          <w:rFonts w:asciiTheme="majorHAnsi" w:hAnsiTheme="majorHAnsi" w:cstheme="majorHAnsi"/>
                          <w:sz w:val="22"/>
                          <w:szCs w:val="22"/>
                          <w:lang w:val="en-CA"/>
                        </w:rPr>
                        <w:t xml:space="preserve">Courriel: </w:t>
                      </w:r>
                      <w:hyperlink r:id="rId24" w:history="1">
                        <w:r w:rsidRPr="00E22D06">
                          <w:rPr>
                            <w:rStyle w:val="Lienhypertexte"/>
                            <w:rFonts w:asciiTheme="majorHAnsi" w:hAnsiTheme="majorHAnsi" w:cstheme="majorHAnsi"/>
                            <w:sz w:val="22"/>
                            <w:szCs w:val="22"/>
                            <w:lang w:val="en-CA"/>
                          </w:rPr>
                          <w:t>transport.abordable@gmail.com</w:t>
                        </w:r>
                      </w:hyperlink>
                    </w:p>
                    <w:p w:rsidR="00E22D06" w:rsidRPr="00E22D06" w:rsidRDefault="00E22D06" w:rsidP="00E22D06">
                      <w:pPr>
                        <w:rPr>
                          <w:lang w:val="en-CA"/>
                        </w:rPr>
                      </w:pPr>
                    </w:p>
                  </w:txbxContent>
                </v:textbox>
              </v:shape>
            </w:pict>
          </mc:Fallback>
        </mc:AlternateContent>
      </w:r>
    </w:p>
    <w:p w:rsidR="00E22D06" w:rsidRPr="00E22D06" w:rsidRDefault="00E22D06" w:rsidP="00E22D06">
      <w:pPr>
        <w:tabs>
          <w:tab w:val="left" w:pos="3180"/>
        </w:tabs>
        <w:rPr>
          <w:sz w:val="32"/>
          <w:szCs w:val="32"/>
        </w:rPr>
      </w:pPr>
      <w:r>
        <w:rPr>
          <w:sz w:val="32"/>
          <w:szCs w:val="32"/>
        </w:rPr>
        <w:tab/>
      </w:r>
    </w:p>
    <w:p w:rsidR="00E22D06" w:rsidRPr="00E22D06" w:rsidRDefault="00E22D06" w:rsidP="00E22D06">
      <w:pPr>
        <w:rPr>
          <w:sz w:val="32"/>
          <w:szCs w:val="32"/>
        </w:rPr>
      </w:pPr>
    </w:p>
    <w:p w:rsidR="00E22D06" w:rsidRPr="00E22D06" w:rsidRDefault="00E22D06" w:rsidP="00E22D06">
      <w:pPr>
        <w:rPr>
          <w:sz w:val="32"/>
          <w:szCs w:val="32"/>
        </w:rPr>
      </w:pPr>
    </w:p>
    <w:sectPr w:rsidR="00E22D06" w:rsidRPr="00E22D06" w:rsidSect="001D134D">
      <w:type w:val="continuous"/>
      <w:pgSz w:w="12240" w:h="15840" w:code="1"/>
      <w:pgMar w:top="720" w:right="720" w:bottom="936"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BCF" w:rsidRDefault="00EC7A93">
      <w:r>
        <w:separator/>
      </w:r>
    </w:p>
  </w:endnote>
  <w:endnote w:type="continuationSeparator" w:id="0">
    <w:p w:rsidR="00674BCF" w:rsidRDefault="00EC7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2E87" w:rsidRDefault="00375B9B" w:rsidP="00142E87">
    <w:pPr>
      <w:pStyle w:val="Default"/>
    </w:pPr>
    <w:r>
      <w:rPr>
        <w:rFonts w:ascii="Calibri" w:hAnsi="Calibri" w:cs="Calibri"/>
        <w:sz w:val="28"/>
        <w:szCs w:val="28"/>
      </w:rPr>
      <w:t>Suivez-nous sur Facebook </w:t>
    </w:r>
    <w:r>
      <w:rPr>
        <w:rFonts w:hint="eastAsia"/>
        <w:sz w:val="28"/>
        <w:szCs w:val="28"/>
      </w:rPr>
      <w:t xml:space="preserve">: </w:t>
    </w:r>
    <w:hyperlink r:id="rId1" w:history="1">
      <w:r>
        <w:rPr>
          <w:rStyle w:val="Lienhypertexte"/>
          <w:rFonts w:hint="eastAsia"/>
        </w:rPr>
        <w:t>Mouvement pour un transport public abordable</w:t>
      </w:r>
    </w:hyperlink>
    <w:r>
      <w:rPr>
        <w:rFonts w:hint="eastAsia"/>
        <w:sz w:val="28"/>
        <w:szCs w:val="28"/>
      </w:rPr>
      <w:t xml:space="preserve">          </w:t>
    </w:r>
  </w:p>
  <w:p w:rsidR="00363EB3" w:rsidRDefault="0034250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BCF" w:rsidRDefault="00EC7A93">
      <w:r>
        <w:separator/>
      </w:r>
    </w:p>
  </w:footnote>
  <w:footnote w:type="continuationSeparator" w:id="0">
    <w:p w:rsidR="00674BCF" w:rsidRDefault="00EC7A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EB3" w:rsidRDefault="004337F3">
    <w:pPr>
      <w:pStyle w:val="En-tte"/>
    </w:pPr>
    <w:r>
      <w:rPr>
        <w:noProof/>
        <w:lang w:eastAsia="fr-CA" w:bidi="ar-SA"/>
      </w:rP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459855" cy="2583815"/>
              <wp:effectExtent l="0" t="1562100" r="0" b="1388110"/>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59855" cy="25838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337F3" w:rsidRDefault="004337F3" w:rsidP="004337F3">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Projet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Zone de texte 6" o:spid="_x0000_s1028" type="#_x0000_t202" style="position:absolute;margin-left:0;margin-top:0;width:508.65pt;height:203.4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" o:allowincell="f" filled="f" stroked="f">
              <v:stroke joinstyle="round"/>
              <o:lock v:ext="edit" shapetype="t"/>
              <v:textbox style="mso-fit-shape-to-text:t">
                <w:txbxContent>
                  <w:p w:rsidR="004337F3" w:rsidRDefault="004337F3" w:rsidP="004337F3">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Projet</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EB3" w:rsidRDefault="004337F3">
    <w:pPr>
      <w:pStyle w:val="En-tte"/>
    </w:pPr>
    <w:r>
      <w:rPr>
        <w:noProof/>
        <w:lang w:eastAsia="fr-CA" w:bidi="ar-SA"/>
      </w:rPr>
      <mc:AlternateContent>
        <mc:Choice Requires="wps">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6459855" cy="2583815"/>
              <wp:effectExtent l="0" t="1562100" r="0" b="138811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59855" cy="25838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337F3" w:rsidRDefault="004337F3" w:rsidP="004337F3">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Projet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Zone de texte 4" o:spid="_x0000_s1029" type="#_x0000_t202" style="position:absolute;margin-left:0;margin-top:0;width:508.65pt;height:203.4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" o:allowincell="f" filled="f" stroked="f">
              <v:stroke joinstyle="round"/>
              <o:lock v:ext="edit" shapetype="t"/>
              <v:textbox style="mso-fit-shape-to-text:t">
                <w:txbxContent>
                  <w:p w:rsidR="004337F3" w:rsidRDefault="004337F3" w:rsidP="004337F3">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Projet</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EB3" w:rsidRDefault="0034250B">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943288"/>
    <w:multiLevelType w:val="hybridMultilevel"/>
    <w:tmpl w:val="9C9EF46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nsid w:val="3AAA42F4"/>
    <w:multiLevelType w:val="hybridMultilevel"/>
    <w:tmpl w:val="3A12439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7F3"/>
    <w:rsid w:val="00190C9B"/>
    <w:rsid w:val="00291AB0"/>
    <w:rsid w:val="00297DD2"/>
    <w:rsid w:val="0034250B"/>
    <w:rsid w:val="00375B9B"/>
    <w:rsid w:val="004337F3"/>
    <w:rsid w:val="00674BCF"/>
    <w:rsid w:val="007379BF"/>
    <w:rsid w:val="00C764F4"/>
    <w:rsid w:val="00E22D06"/>
    <w:rsid w:val="00EC7A9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37F3"/>
    <w:pPr>
      <w:spacing w:after="0" w:line="240" w:lineRule="auto"/>
    </w:pPr>
    <w:rPr>
      <w:rFonts w:ascii="Arial" w:eastAsia="Times New Roman" w:hAnsi="Arial" w:cs="Times New Roman"/>
      <w:sz w:val="20"/>
      <w:szCs w:val="24"/>
      <w:lang w:eastAsia="fr-FR" w:bidi="he-IL"/>
    </w:rPr>
  </w:style>
  <w:style w:type="paragraph" w:styleId="Titre1">
    <w:name w:val="heading 1"/>
    <w:basedOn w:val="Normal"/>
    <w:next w:val="Normal"/>
    <w:link w:val="Titre1Car"/>
    <w:qFormat/>
    <w:rsid w:val="004337F3"/>
    <w:pPr>
      <w:keepNext/>
      <w:outlineLvl w:val="0"/>
    </w:pPr>
    <w:rPr>
      <w:sz w:val="24"/>
      <w:szCs w:val="20"/>
      <w:lang w:val="en-CA" w:bidi="ar-SA"/>
    </w:rPr>
  </w:style>
  <w:style w:type="paragraph" w:styleId="Titre3">
    <w:name w:val="heading 3"/>
    <w:basedOn w:val="Normal"/>
    <w:next w:val="Normal"/>
    <w:link w:val="Titre3Car"/>
    <w:qFormat/>
    <w:rsid w:val="004337F3"/>
    <w:pPr>
      <w:keepNext/>
      <w:jc w:val="center"/>
      <w:outlineLvl w:val="2"/>
    </w:pPr>
    <w:rPr>
      <w:b/>
      <w:sz w:val="24"/>
      <w:szCs w:val="20"/>
      <w:lang w:val="en-CA" w:bidi="ar-SA"/>
    </w:rPr>
  </w:style>
  <w:style w:type="paragraph" w:styleId="Titre4">
    <w:name w:val="heading 4"/>
    <w:basedOn w:val="Normal"/>
    <w:next w:val="Normal"/>
    <w:link w:val="Titre4Car"/>
    <w:qFormat/>
    <w:rsid w:val="004337F3"/>
    <w:pPr>
      <w:keepNext/>
      <w:outlineLvl w:val="3"/>
    </w:pPr>
    <w:rPr>
      <w:b/>
      <w:sz w:val="24"/>
      <w:szCs w:val="20"/>
      <w:lang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337F3"/>
    <w:rPr>
      <w:rFonts w:ascii="Arial" w:eastAsia="Times New Roman" w:hAnsi="Arial" w:cs="Times New Roman"/>
      <w:sz w:val="24"/>
      <w:szCs w:val="20"/>
      <w:lang w:val="en-CA" w:eastAsia="fr-FR"/>
    </w:rPr>
  </w:style>
  <w:style w:type="character" w:customStyle="1" w:styleId="Titre3Car">
    <w:name w:val="Titre 3 Car"/>
    <w:basedOn w:val="Policepardfaut"/>
    <w:link w:val="Titre3"/>
    <w:rsid w:val="004337F3"/>
    <w:rPr>
      <w:rFonts w:ascii="Arial" w:eastAsia="Times New Roman" w:hAnsi="Arial" w:cs="Times New Roman"/>
      <w:b/>
      <w:sz w:val="24"/>
      <w:szCs w:val="20"/>
      <w:lang w:val="en-CA" w:eastAsia="fr-FR"/>
    </w:rPr>
  </w:style>
  <w:style w:type="character" w:customStyle="1" w:styleId="Titre4Car">
    <w:name w:val="Titre 4 Car"/>
    <w:basedOn w:val="Policepardfaut"/>
    <w:link w:val="Titre4"/>
    <w:rsid w:val="004337F3"/>
    <w:rPr>
      <w:rFonts w:ascii="Arial" w:eastAsia="Times New Roman" w:hAnsi="Arial" w:cs="Times New Roman"/>
      <w:b/>
      <w:sz w:val="24"/>
      <w:szCs w:val="20"/>
      <w:lang w:eastAsia="fr-FR"/>
    </w:rPr>
  </w:style>
  <w:style w:type="character" w:styleId="Lienhypertexte">
    <w:name w:val="Hyperlink"/>
    <w:basedOn w:val="Policepardfaut"/>
    <w:rsid w:val="004337F3"/>
    <w:rPr>
      <w:color w:val="0000FF"/>
      <w:u w:val="single"/>
    </w:rPr>
  </w:style>
  <w:style w:type="paragraph" w:styleId="En-tte">
    <w:name w:val="header"/>
    <w:basedOn w:val="Normal"/>
    <w:link w:val="En-tteCar"/>
    <w:rsid w:val="004337F3"/>
    <w:pPr>
      <w:tabs>
        <w:tab w:val="center" w:pos="4680"/>
        <w:tab w:val="right" w:pos="9360"/>
      </w:tabs>
    </w:pPr>
  </w:style>
  <w:style w:type="character" w:customStyle="1" w:styleId="En-tteCar">
    <w:name w:val="En-tête Car"/>
    <w:basedOn w:val="Policepardfaut"/>
    <w:link w:val="En-tte"/>
    <w:rsid w:val="004337F3"/>
    <w:rPr>
      <w:rFonts w:ascii="Arial" w:eastAsia="Times New Roman" w:hAnsi="Arial" w:cs="Times New Roman"/>
      <w:sz w:val="20"/>
      <w:szCs w:val="24"/>
      <w:lang w:eastAsia="fr-FR" w:bidi="he-IL"/>
    </w:rPr>
  </w:style>
  <w:style w:type="paragraph" w:styleId="Pieddepage">
    <w:name w:val="footer"/>
    <w:basedOn w:val="Normal"/>
    <w:link w:val="PieddepageCar"/>
    <w:rsid w:val="004337F3"/>
    <w:pPr>
      <w:tabs>
        <w:tab w:val="center" w:pos="4680"/>
        <w:tab w:val="right" w:pos="9360"/>
      </w:tabs>
    </w:pPr>
  </w:style>
  <w:style w:type="character" w:customStyle="1" w:styleId="PieddepageCar">
    <w:name w:val="Pied de page Car"/>
    <w:basedOn w:val="Policepardfaut"/>
    <w:link w:val="Pieddepage"/>
    <w:rsid w:val="004337F3"/>
    <w:rPr>
      <w:rFonts w:ascii="Arial" w:eastAsia="Times New Roman" w:hAnsi="Arial" w:cs="Times New Roman"/>
      <w:sz w:val="20"/>
      <w:szCs w:val="24"/>
      <w:lang w:eastAsia="fr-FR" w:bidi="he-IL"/>
    </w:rPr>
  </w:style>
  <w:style w:type="paragraph" w:styleId="Paragraphedeliste">
    <w:name w:val="List Paragraph"/>
    <w:basedOn w:val="Normal"/>
    <w:uiPriority w:val="34"/>
    <w:qFormat/>
    <w:rsid w:val="004337F3"/>
    <w:pPr>
      <w:ind w:left="720"/>
      <w:contextualSpacing/>
    </w:pPr>
  </w:style>
  <w:style w:type="paragraph" w:customStyle="1" w:styleId="Default">
    <w:name w:val="Default"/>
    <w:basedOn w:val="Normal"/>
    <w:rsid w:val="004337F3"/>
    <w:pPr>
      <w:autoSpaceDE w:val="0"/>
      <w:autoSpaceDN w:val="0"/>
    </w:pPr>
    <w:rPr>
      <w:rFonts w:ascii="Arial Unicode MS" w:eastAsia="Arial Unicode MS" w:hAnsi="Arial Unicode MS" w:cs="Arial Unicode MS"/>
      <w:color w:val="000000"/>
      <w:sz w:val="24"/>
      <w:lang w:eastAsia="fr-CA" w:bidi="ar-SA"/>
    </w:rPr>
  </w:style>
  <w:style w:type="paragraph" w:styleId="NormalWeb">
    <w:name w:val="Normal (Web)"/>
    <w:basedOn w:val="Normal"/>
    <w:uiPriority w:val="99"/>
    <w:semiHidden/>
    <w:unhideWhenUsed/>
    <w:rsid w:val="004337F3"/>
    <w:pPr>
      <w:spacing w:before="100" w:beforeAutospacing="1" w:after="100" w:afterAutospacing="1"/>
    </w:pPr>
    <w:rPr>
      <w:rFonts w:ascii="Times New Roman" w:eastAsiaTheme="minorEastAsia" w:hAnsi="Times New Roman"/>
      <w:sz w:val="24"/>
      <w:lang w:eastAsia="fr-CA" w:bidi="ar-SA"/>
    </w:rPr>
  </w:style>
  <w:style w:type="paragraph" w:styleId="Textedebulles">
    <w:name w:val="Balloon Text"/>
    <w:basedOn w:val="Normal"/>
    <w:link w:val="TextedebullesCar"/>
    <w:uiPriority w:val="99"/>
    <w:semiHidden/>
    <w:unhideWhenUsed/>
    <w:rsid w:val="00375B9B"/>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5B9B"/>
    <w:rPr>
      <w:rFonts w:ascii="Segoe UI" w:eastAsia="Times New Roman" w:hAnsi="Segoe UI" w:cs="Segoe UI"/>
      <w:sz w:val="18"/>
      <w:szCs w:val="18"/>
      <w:lang w:eastAsia="fr-FR" w:bidi="he-IL"/>
    </w:rPr>
  </w:style>
  <w:style w:type="paragraph" w:styleId="Sous-titre">
    <w:name w:val="Subtitle"/>
    <w:basedOn w:val="Normal"/>
    <w:next w:val="Normal"/>
    <w:link w:val="Sous-titreCar"/>
    <w:uiPriority w:val="11"/>
    <w:qFormat/>
    <w:rsid w:val="00E22D06"/>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fr-CA" w:bidi="ar-SA"/>
    </w:rPr>
  </w:style>
  <w:style w:type="character" w:customStyle="1" w:styleId="Sous-titreCar">
    <w:name w:val="Sous-titre Car"/>
    <w:basedOn w:val="Policepardfaut"/>
    <w:link w:val="Sous-titre"/>
    <w:uiPriority w:val="11"/>
    <w:rsid w:val="00E22D06"/>
    <w:rPr>
      <w:rFonts w:eastAsiaTheme="minorEastAsia"/>
      <w:color w:val="5A5A5A" w:themeColor="text1" w:themeTint="A5"/>
      <w:spacing w:val="15"/>
      <w:lang w:eastAsia="fr-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37F3"/>
    <w:pPr>
      <w:spacing w:after="0" w:line="240" w:lineRule="auto"/>
    </w:pPr>
    <w:rPr>
      <w:rFonts w:ascii="Arial" w:eastAsia="Times New Roman" w:hAnsi="Arial" w:cs="Times New Roman"/>
      <w:sz w:val="20"/>
      <w:szCs w:val="24"/>
      <w:lang w:eastAsia="fr-FR" w:bidi="he-IL"/>
    </w:rPr>
  </w:style>
  <w:style w:type="paragraph" w:styleId="Titre1">
    <w:name w:val="heading 1"/>
    <w:basedOn w:val="Normal"/>
    <w:next w:val="Normal"/>
    <w:link w:val="Titre1Car"/>
    <w:qFormat/>
    <w:rsid w:val="004337F3"/>
    <w:pPr>
      <w:keepNext/>
      <w:outlineLvl w:val="0"/>
    </w:pPr>
    <w:rPr>
      <w:sz w:val="24"/>
      <w:szCs w:val="20"/>
      <w:lang w:val="en-CA" w:bidi="ar-SA"/>
    </w:rPr>
  </w:style>
  <w:style w:type="paragraph" w:styleId="Titre3">
    <w:name w:val="heading 3"/>
    <w:basedOn w:val="Normal"/>
    <w:next w:val="Normal"/>
    <w:link w:val="Titre3Car"/>
    <w:qFormat/>
    <w:rsid w:val="004337F3"/>
    <w:pPr>
      <w:keepNext/>
      <w:jc w:val="center"/>
      <w:outlineLvl w:val="2"/>
    </w:pPr>
    <w:rPr>
      <w:b/>
      <w:sz w:val="24"/>
      <w:szCs w:val="20"/>
      <w:lang w:val="en-CA" w:bidi="ar-SA"/>
    </w:rPr>
  </w:style>
  <w:style w:type="paragraph" w:styleId="Titre4">
    <w:name w:val="heading 4"/>
    <w:basedOn w:val="Normal"/>
    <w:next w:val="Normal"/>
    <w:link w:val="Titre4Car"/>
    <w:qFormat/>
    <w:rsid w:val="004337F3"/>
    <w:pPr>
      <w:keepNext/>
      <w:outlineLvl w:val="3"/>
    </w:pPr>
    <w:rPr>
      <w:b/>
      <w:sz w:val="24"/>
      <w:szCs w:val="20"/>
      <w:lang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337F3"/>
    <w:rPr>
      <w:rFonts w:ascii="Arial" w:eastAsia="Times New Roman" w:hAnsi="Arial" w:cs="Times New Roman"/>
      <w:sz w:val="24"/>
      <w:szCs w:val="20"/>
      <w:lang w:val="en-CA" w:eastAsia="fr-FR"/>
    </w:rPr>
  </w:style>
  <w:style w:type="character" w:customStyle="1" w:styleId="Titre3Car">
    <w:name w:val="Titre 3 Car"/>
    <w:basedOn w:val="Policepardfaut"/>
    <w:link w:val="Titre3"/>
    <w:rsid w:val="004337F3"/>
    <w:rPr>
      <w:rFonts w:ascii="Arial" w:eastAsia="Times New Roman" w:hAnsi="Arial" w:cs="Times New Roman"/>
      <w:b/>
      <w:sz w:val="24"/>
      <w:szCs w:val="20"/>
      <w:lang w:val="en-CA" w:eastAsia="fr-FR"/>
    </w:rPr>
  </w:style>
  <w:style w:type="character" w:customStyle="1" w:styleId="Titre4Car">
    <w:name w:val="Titre 4 Car"/>
    <w:basedOn w:val="Policepardfaut"/>
    <w:link w:val="Titre4"/>
    <w:rsid w:val="004337F3"/>
    <w:rPr>
      <w:rFonts w:ascii="Arial" w:eastAsia="Times New Roman" w:hAnsi="Arial" w:cs="Times New Roman"/>
      <w:b/>
      <w:sz w:val="24"/>
      <w:szCs w:val="20"/>
      <w:lang w:eastAsia="fr-FR"/>
    </w:rPr>
  </w:style>
  <w:style w:type="character" w:styleId="Lienhypertexte">
    <w:name w:val="Hyperlink"/>
    <w:basedOn w:val="Policepardfaut"/>
    <w:rsid w:val="004337F3"/>
    <w:rPr>
      <w:color w:val="0000FF"/>
      <w:u w:val="single"/>
    </w:rPr>
  </w:style>
  <w:style w:type="paragraph" w:styleId="En-tte">
    <w:name w:val="header"/>
    <w:basedOn w:val="Normal"/>
    <w:link w:val="En-tteCar"/>
    <w:rsid w:val="004337F3"/>
    <w:pPr>
      <w:tabs>
        <w:tab w:val="center" w:pos="4680"/>
        <w:tab w:val="right" w:pos="9360"/>
      </w:tabs>
    </w:pPr>
  </w:style>
  <w:style w:type="character" w:customStyle="1" w:styleId="En-tteCar">
    <w:name w:val="En-tête Car"/>
    <w:basedOn w:val="Policepardfaut"/>
    <w:link w:val="En-tte"/>
    <w:rsid w:val="004337F3"/>
    <w:rPr>
      <w:rFonts w:ascii="Arial" w:eastAsia="Times New Roman" w:hAnsi="Arial" w:cs="Times New Roman"/>
      <w:sz w:val="20"/>
      <w:szCs w:val="24"/>
      <w:lang w:eastAsia="fr-FR" w:bidi="he-IL"/>
    </w:rPr>
  </w:style>
  <w:style w:type="paragraph" w:styleId="Pieddepage">
    <w:name w:val="footer"/>
    <w:basedOn w:val="Normal"/>
    <w:link w:val="PieddepageCar"/>
    <w:rsid w:val="004337F3"/>
    <w:pPr>
      <w:tabs>
        <w:tab w:val="center" w:pos="4680"/>
        <w:tab w:val="right" w:pos="9360"/>
      </w:tabs>
    </w:pPr>
  </w:style>
  <w:style w:type="character" w:customStyle="1" w:styleId="PieddepageCar">
    <w:name w:val="Pied de page Car"/>
    <w:basedOn w:val="Policepardfaut"/>
    <w:link w:val="Pieddepage"/>
    <w:rsid w:val="004337F3"/>
    <w:rPr>
      <w:rFonts w:ascii="Arial" w:eastAsia="Times New Roman" w:hAnsi="Arial" w:cs="Times New Roman"/>
      <w:sz w:val="20"/>
      <w:szCs w:val="24"/>
      <w:lang w:eastAsia="fr-FR" w:bidi="he-IL"/>
    </w:rPr>
  </w:style>
  <w:style w:type="paragraph" w:styleId="Paragraphedeliste">
    <w:name w:val="List Paragraph"/>
    <w:basedOn w:val="Normal"/>
    <w:uiPriority w:val="34"/>
    <w:qFormat/>
    <w:rsid w:val="004337F3"/>
    <w:pPr>
      <w:ind w:left="720"/>
      <w:contextualSpacing/>
    </w:pPr>
  </w:style>
  <w:style w:type="paragraph" w:customStyle="1" w:styleId="Default">
    <w:name w:val="Default"/>
    <w:basedOn w:val="Normal"/>
    <w:rsid w:val="004337F3"/>
    <w:pPr>
      <w:autoSpaceDE w:val="0"/>
      <w:autoSpaceDN w:val="0"/>
    </w:pPr>
    <w:rPr>
      <w:rFonts w:ascii="Arial Unicode MS" w:eastAsia="Arial Unicode MS" w:hAnsi="Arial Unicode MS" w:cs="Arial Unicode MS"/>
      <w:color w:val="000000"/>
      <w:sz w:val="24"/>
      <w:lang w:eastAsia="fr-CA" w:bidi="ar-SA"/>
    </w:rPr>
  </w:style>
  <w:style w:type="paragraph" w:styleId="NormalWeb">
    <w:name w:val="Normal (Web)"/>
    <w:basedOn w:val="Normal"/>
    <w:uiPriority w:val="99"/>
    <w:semiHidden/>
    <w:unhideWhenUsed/>
    <w:rsid w:val="004337F3"/>
    <w:pPr>
      <w:spacing w:before="100" w:beforeAutospacing="1" w:after="100" w:afterAutospacing="1"/>
    </w:pPr>
    <w:rPr>
      <w:rFonts w:ascii="Times New Roman" w:eastAsiaTheme="minorEastAsia" w:hAnsi="Times New Roman"/>
      <w:sz w:val="24"/>
      <w:lang w:eastAsia="fr-CA" w:bidi="ar-SA"/>
    </w:rPr>
  </w:style>
  <w:style w:type="paragraph" w:styleId="Textedebulles">
    <w:name w:val="Balloon Text"/>
    <w:basedOn w:val="Normal"/>
    <w:link w:val="TextedebullesCar"/>
    <w:uiPriority w:val="99"/>
    <w:semiHidden/>
    <w:unhideWhenUsed/>
    <w:rsid w:val="00375B9B"/>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5B9B"/>
    <w:rPr>
      <w:rFonts w:ascii="Segoe UI" w:eastAsia="Times New Roman" w:hAnsi="Segoe UI" w:cs="Segoe UI"/>
      <w:sz w:val="18"/>
      <w:szCs w:val="18"/>
      <w:lang w:eastAsia="fr-FR" w:bidi="he-IL"/>
    </w:rPr>
  </w:style>
  <w:style w:type="paragraph" w:styleId="Sous-titre">
    <w:name w:val="Subtitle"/>
    <w:basedOn w:val="Normal"/>
    <w:next w:val="Normal"/>
    <w:link w:val="Sous-titreCar"/>
    <w:uiPriority w:val="11"/>
    <w:qFormat/>
    <w:rsid w:val="00E22D06"/>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fr-CA" w:bidi="ar-SA"/>
    </w:rPr>
  </w:style>
  <w:style w:type="character" w:customStyle="1" w:styleId="Sous-titreCar">
    <w:name w:val="Sous-titre Car"/>
    <w:basedOn w:val="Policepardfaut"/>
    <w:link w:val="Sous-titre"/>
    <w:uiPriority w:val="11"/>
    <w:rsid w:val="00E22D06"/>
    <w:rPr>
      <w:rFonts w:eastAsiaTheme="minorEastAsia"/>
      <w:color w:val="5A5A5A" w:themeColor="text1" w:themeTint="A5"/>
      <w:spacing w:val="15"/>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diagramColors" Target="diagrams/colors1.xm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mailto:transport.abordable@gmail.com"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diagramQuickStyle" Target="diagrams/quickStyle1.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diagramLayout" Target="diagrams/layout1.xml"/><Relationship Id="rId20" Type="http://schemas.openxmlformats.org/officeDocument/2006/relationships/hyperlink" Target="http://www.tranportabordable.or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mailto:transport.abordable@gmail.com" TargetMode="Externa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hyperlink" Target="http://www.tranportabordable.org" TargetMode="External"/><Relationship Id="rId10" Type="http://schemas.openxmlformats.org/officeDocument/2006/relationships/header" Target="header1.xm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image" Target="cid:842F4D94-84F2-4ADE-B55F-ACFD052F4867" TargetMode="External"/><Relationship Id="rId14" Type="http://schemas.openxmlformats.org/officeDocument/2006/relationships/hyperlink" Target="mailto:transport.abordable@gmail.com" TargetMode="External"/><Relationship Id="rId22" Type="http://schemas.openxmlformats.org/officeDocument/2006/relationships/diagramData" Target="diagrams/data2.xml"/></Relationships>
</file>

<file path=word/_rels/footer1.xml.rels><?xml version="1.0" encoding="UTF-8" standalone="yes"?>
<Relationships xmlns="http://schemas.openxmlformats.org/package/2006/relationships"><Relationship Id="rId1" Type="http://schemas.openxmlformats.org/officeDocument/2006/relationships/hyperlink" Target="https://www.facebook.com/pages/Mouvement-collectif-pour-un-transport-public-abordable/354248271356786?fref=ts" TargetMode="External"/></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98D421-67AB-4300-B9F7-873C5DE3E3C1}" type="doc">
      <dgm:prSet loTypeId="urn:microsoft.com/office/officeart/2008/layout/VerticalCurvedList" loCatId="list" qsTypeId="urn:microsoft.com/office/officeart/2005/8/quickstyle/simple1" qsCatId="simple" csTypeId="urn:microsoft.com/office/officeart/2005/8/colors/accent3_1" csCatId="accent3" phldr="1"/>
      <dgm:spPr/>
      <dgm:t>
        <a:bodyPr/>
        <a:lstStyle/>
        <a:p>
          <a:endParaRPr lang="fr-CA"/>
        </a:p>
      </dgm:t>
    </dgm:pt>
    <dgm:pt modelId="{8D3503BB-A820-49B1-B678-F80F4F356971}">
      <dgm:prSet phldrT="[Texte]"/>
      <dgm:spPr>
        <a:ln>
          <a:noFill/>
        </a:ln>
      </dgm:spPr>
      <dgm:t>
        <a:bodyPr/>
        <a:lstStyle/>
        <a:p>
          <a:r>
            <a:rPr lang="fr-CA" b="1"/>
            <a:t>Pour être membre en règle, le groupe doit adhérer via un formulaire;</a:t>
          </a:r>
          <a:endParaRPr lang="fr-CA"/>
        </a:p>
      </dgm:t>
    </dgm:pt>
    <dgm:pt modelId="{1BB02A6D-F746-4A6B-9C4F-4D584373813B}" type="parTrans" cxnId="{99AAD89B-1891-4A6A-ACF0-1B3291879E4D}">
      <dgm:prSet/>
      <dgm:spPr/>
      <dgm:t>
        <a:bodyPr/>
        <a:lstStyle/>
        <a:p>
          <a:endParaRPr lang="fr-CA"/>
        </a:p>
      </dgm:t>
    </dgm:pt>
    <dgm:pt modelId="{7FE7EE71-39D8-4116-B1BC-C5873B35C8C2}" type="sibTrans" cxnId="{99AAD89B-1891-4A6A-ACF0-1B3291879E4D}">
      <dgm:prSet/>
      <dgm:spPr/>
      <dgm:t>
        <a:bodyPr/>
        <a:lstStyle/>
        <a:p>
          <a:endParaRPr lang="fr-CA"/>
        </a:p>
      </dgm:t>
    </dgm:pt>
    <dgm:pt modelId="{7FBE06AA-BC5F-4DC2-83DA-5BD74457594D}">
      <dgm:prSet phldrT="[Texte]"/>
      <dgm:spPr>
        <a:ln>
          <a:noFill/>
        </a:ln>
      </dgm:spPr>
      <dgm:t>
        <a:bodyPr/>
        <a:lstStyle/>
        <a:p>
          <a:r>
            <a:rPr lang="fr-CA" b="1"/>
            <a:t>L’adhésion de principe est valide jusqu’à ce que le groupe signifie sa résignation;</a:t>
          </a:r>
          <a:endParaRPr lang="fr-CA"/>
        </a:p>
      </dgm:t>
    </dgm:pt>
    <dgm:pt modelId="{6E29CE14-B21B-47E9-A509-30EC5219B38B}" type="parTrans" cxnId="{5EA85151-A615-49AB-9C19-D9208CE183E0}">
      <dgm:prSet/>
      <dgm:spPr/>
      <dgm:t>
        <a:bodyPr/>
        <a:lstStyle/>
        <a:p>
          <a:endParaRPr lang="fr-CA"/>
        </a:p>
      </dgm:t>
    </dgm:pt>
    <dgm:pt modelId="{A8503F1F-07BB-4B1B-AEA8-ED7F7868872B}" type="sibTrans" cxnId="{5EA85151-A615-49AB-9C19-D9208CE183E0}">
      <dgm:prSet/>
      <dgm:spPr/>
      <dgm:t>
        <a:bodyPr/>
        <a:lstStyle/>
        <a:p>
          <a:endParaRPr lang="fr-CA"/>
        </a:p>
      </dgm:t>
    </dgm:pt>
    <dgm:pt modelId="{559A4653-2A5F-49E5-A0B1-D4171CD644BC}">
      <dgm:prSet/>
      <dgm:spPr>
        <a:ln>
          <a:noFill/>
        </a:ln>
      </dgm:spPr>
      <dgm:t>
        <a:bodyPr/>
        <a:lstStyle/>
        <a:p>
          <a:r>
            <a:rPr lang="fr-CA" b="1"/>
            <a:t>Le droit de vote décisionnel (un vote par groupe) est réservé aux groupes membres en règle;</a:t>
          </a:r>
          <a:endParaRPr lang="fr-CA"/>
        </a:p>
      </dgm:t>
    </dgm:pt>
    <dgm:pt modelId="{33D44415-F360-49DD-B481-830E35F898C5}" type="parTrans" cxnId="{444C7278-394B-4BE1-A05D-6D3CEE7C6289}">
      <dgm:prSet/>
      <dgm:spPr/>
      <dgm:t>
        <a:bodyPr/>
        <a:lstStyle/>
        <a:p>
          <a:endParaRPr lang="fr-CA"/>
        </a:p>
      </dgm:t>
    </dgm:pt>
    <dgm:pt modelId="{E5EAABB0-74E3-4A10-A1C4-3C7C1F9BB663}" type="sibTrans" cxnId="{444C7278-394B-4BE1-A05D-6D3CEE7C6289}">
      <dgm:prSet/>
      <dgm:spPr/>
      <dgm:t>
        <a:bodyPr/>
        <a:lstStyle/>
        <a:p>
          <a:endParaRPr lang="fr-CA"/>
        </a:p>
      </dgm:t>
    </dgm:pt>
    <dgm:pt modelId="{43506A37-0D67-49CB-ABAB-253B03C637E1}">
      <dgm:prSet/>
      <dgm:spPr>
        <a:ln>
          <a:noFill/>
        </a:ln>
      </dgm:spPr>
      <dgm:t>
        <a:bodyPr/>
        <a:lstStyle/>
        <a:p>
          <a:r>
            <a:rPr lang="fr-CA" b="1"/>
            <a:t>Le vote indicatif ouvert à tous et toutes est maintenu dans la procédure décisionelle; </a:t>
          </a:r>
          <a:endParaRPr lang="fr-CA"/>
        </a:p>
      </dgm:t>
    </dgm:pt>
    <dgm:pt modelId="{41093428-F811-4613-85BF-6562B0C16141}" type="parTrans" cxnId="{A0A19B02-F5F6-4F63-85A0-C63AD4F30F03}">
      <dgm:prSet/>
      <dgm:spPr/>
      <dgm:t>
        <a:bodyPr/>
        <a:lstStyle/>
        <a:p>
          <a:endParaRPr lang="fr-CA"/>
        </a:p>
      </dgm:t>
    </dgm:pt>
    <dgm:pt modelId="{9A9548DC-0650-4D8A-844B-C9A0DD363594}" type="sibTrans" cxnId="{A0A19B02-F5F6-4F63-85A0-C63AD4F30F03}">
      <dgm:prSet/>
      <dgm:spPr/>
      <dgm:t>
        <a:bodyPr/>
        <a:lstStyle/>
        <a:p>
          <a:endParaRPr lang="fr-CA"/>
        </a:p>
      </dgm:t>
    </dgm:pt>
    <dgm:pt modelId="{291BEC5D-EF06-4CEF-BA04-1DD35E1B7BF0}">
      <dgm:prSet/>
      <dgm:spPr>
        <a:ln>
          <a:noFill/>
        </a:ln>
      </dgm:spPr>
      <dgm:t>
        <a:bodyPr/>
        <a:lstStyle/>
        <a:p>
          <a:r>
            <a:rPr lang="fr-CA" b="1"/>
            <a:t>Un appel à la contribution financière volontaire peut se faire au besoin via un formulaire séparé du formulaire d’adhésion. </a:t>
          </a:r>
          <a:endParaRPr lang="fr-CA"/>
        </a:p>
      </dgm:t>
    </dgm:pt>
    <dgm:pt modelId="{9DF95B63-7092-49DC-A39B-99CBA755501D}" type="parTrans" cxnId="{CD654EE8-B753-4118-BBE5-6C64E14AA3FE}">
      <dgm:prSet/>
      <dgm:spPr/>
      <dgm:t>
        <a:bodyPr/>
        <a:lstStyle/>
        <a:p>
          <a:endParaRPr lang="fr-CA"/>
        </a:p>
      </dgm:t>
    </dgm:pt>
    <dgm:pt modelId="{2430CAFF-C8EC-4ABF-BF94-7D4A27308FB3}" type="sibTrans" cxnId="{CD654EE8-B753-4118-BBE5-6C64E14AA3FE}">
      <dgm:prSet/>
      <dgm:spPr/>
      <dgm:t>
        <a:bodyPr/>
        <a:lstStyle/>
        <a:p>
          <a:endParaRPr lang="fr-CA"/>
        </a:p>
      </dgm:t>
    </dgm:pt>
    <dgm:pt modelId="{5D5DD57F-0789-4C8E-9D58-A3E071C0FB33}" type="pres">
      <dgm:prSet presAssocID="{A298D421-67AB-4300-B9F7-873C5DE3E3C1}" presName="Name0" presStyleCnt="0">
        <dgm:presLayoutVars>
          <dgm:chMax val="7"/>
          <dgm:chPref val="7"/>
          <dgm:dir/>
        </dgm:presLayoutVars>
      </dgm:prSet>
      <dgm:spPr/>
      <dgm:t>
        <a:bodyPr/>
        <a:lstStyle/>
        <a:p>
          <a:endParaRPr lang="fr-CA"/>
        </a:p>
      </dgm:t>
    </dgm:pt>
    <dgm:pt modelId="{E9A4BF7B-89FF-4A57-A077-90FACBB13FDB}" type="pres">
      <dgm:prSet presAssocID="{A298D421-67AB-4300-B9F7-873C5DE3E3C1}" presName="Name1" presStyleCnt="0"/>
      <dgm:spPr/>
    </dgm:pt>
    <dgm:pt modelId="{6C0FA07E-49DE-4FA6-97E1-83F8586161B8}" type="pres">
      <dgm:prSet presAssocID="{A298D421-67AB-4300-B9F7-873C5DE3E3C1}" presName="cycle" presStyleCnt="0"/>
      <dgm:spPr/>
    </dgm:pt>
    <dgm:pt modelId="{E03E2784-1F0B-444C-888E-3055633E1C30}" type="pres">
      <dgm:prSet presAssocID="{A298D421-67AB-4300-B9F7-873C5DE3E3C1}" presName="srcNode" presStyleLbl="node1" presStyleIdx="0" presStyleCnt="5"/>
      <dgm:spPr/>
    </dgm:pt>
    <dgm:pt modelId="{0A08AC3A-5A6B-4A29-95D7-E5339EDF9BD1}" type="pres">
      <dgm:prSet presAssocID="{A298D421-67AB-4300-B9F7-873C5DE3E3C1}" presName="conn" presStyleLbl="parChTrans1D2" presStyleIdx="0" presStyleCnt="1"/>
      <dgm:spPr/>
      <dgm:t>
        <a:bodyPr/>
        <a:lstStyle/>
        <a:p>
          <a:endParaRPr lang="fr-CA"/>
        </a:p>
      </dgm:t>
    </dgm:pt>
    <dgm:pt modelId="{0637A836-BA12-4278-8676-855520106A1A}" type="pres">
      <dgm:prSet presAssocID="{A298D421-67AB-4300-B9F7-873C5DE3E3C1}" presName="extraNode" presStyleLbl="node1" presStyleIdx="0" presStyleCnt="5"/>
      <dgm:spPr/>
    </dgm:pt>
    <dgm:pt modelId="{1DC886E0-E8F5-42C2-93AC-C180DC10F81C}" type="pres">
      <dgm:prSet presAssocID="{A298D421-67AB-4300-B9F7-873C5DE3E3C1}" presName="dstNode" presStyleLbl="node1" presStyleIdx="0" presStyleCnt="5"/>
      <dgm:spPr/>
    </dgm:pt>
    <dgm:pt modelId="{ED5E9F4A-A1C4-4F92-931A-0A3FE8C45146}" type="pres">
      <dgm:prSet presAssocID="{559A4653-2A5F-49E5-A0B1-D4171CD644BC}" presName="text_1" presStyleLbl="node1" presStyleIdx="0" presStyleCnt="5">
        <dgm:presLayoutVars>
          <dgm:bulletEnabled val="1"/>
        </dgm:presLayoutVars>
      </dgm:prSet>
      <dgm:spPr/>
      <dgm:t>
        <a:bodyPr/>
        <a:lstStyle/>
        <a:p>
          <a:endParaRPr lang="fr-CA"/>
        </a:p>
      </dgm:t>
    </dgm:pt>
    <dgm:pt modelId="{5DD1D586-ABDD-4043-B29F-77BCFA6B30B9}" type="pres">
      <dgm:prSet presAssocID="{559A4653-2A5F-49E5-A0B1-D4171CD644BC}" presName="accent_1" presStyleCnt="0"/>
      <dgm:spPr/>
    </dgm:pt>
    <dgm:pt modelId="{364C945E-93A3-4A20-AB45-10B92682BA77}" type="pres">
      <dgm:prSet presAssocID="{559A4653-2A5F-49E5-A0B1-D4171CD644BC}" presName="accentRepeatNode" presStyleLbl="solidFgAcc1" presStyleIdx="0" presStyleCnt="5"/>
      <dgm:spPr/>
    </dgm:pt>
    <dgm:pt modelId="{665971D2-D059-4A83-B77C-4A27BB505988}" type="pres">
      <dgm:prSet presAssocID="{8D3503BB-A820-49B1-B678-F80F4F356971}" presName="text_2" presStyleLbl="node1" presStyleIdx="1" presStyleCnt="5">
        <dgm:presLayoutVars>
          <dgm:bulletEnabled val="1"/>
        </dgm:presLayoutVars>
      </dgm:prSet>
      <dgm:spPr/>
      <dgm:t>
        <a:bodyPr/>
        <a:lstStyle/>
        <a:p>
          <a:endParaRPr lang="fr-CA"/>
        </a:p>
      </dgm:t>
    </dgm:pt>
    <dgm:pt modelId="{9762D0C2-1E6F-4492-90E2-CD1183C2B82A}" type="pres">
      <dgm:prSet presAssocID="{8D3503BB-A820-49B1-B678-F80F4F356971}" presName="accent_2" presStyleCnt="0"/>
      <dgm:spPr/>
    </dgm:pt>
    <dgm:pt modelId="{7B709EB6-8915-4334-9F74-C1C2B54E4273}" type="pres">
      <dgm:prSet presAssocID="{8D3503BB-A820-49B1-B678-F80F4F356971}" presName="accentRepeatNode" presStyleLbl="solidFgAcc1" presStyleIdx="1" presStyleCnt="5"/>
      <dgm:spPr/>
    </dgm:pt>
    <dgm:pt modelId="{ED821C28-524A-4F7F-8151-B2D12AE9A53F}" type="pres">
      <dgm:prSet presAssocID="{7FBE06AA-BC5F-4DC2-83DA-5BD74457594D}" presName="text_3" presStyleLbl="node1" presStyleIdx="2" presStyleCnt="5">
        <dgm:presLayoutVars>
          <dgm:bulletEnabled val="1"/>
        </dgm:presLayoutVars>
      </dgm:prSet>
      <dgm:spPr/>
      <dgm:t>
        <a:bodyPr/>
        <a:lstStyle/>
        <a:p>
          <a:endParaRPr lang="fr-CA"/>
        </a:p>
      </dgm:t>
    </dgm:pt>
    <dgm:pt modelId="{398B7EC1-D367-450F-A596-19C9F0982F7B}" type="pres">
      <dgm:prSet presAssocID="{7FBE06AA-BC5F-4DC2-83DA-5BD74457594D}" presName="accent_3" presStyleCnt="0"/>
      <dgm:spPr/>
    </dgm:pt>
    <dgm:pt modelId="{1D908C4C-4AA5-492B-87BA-397601EC8C51}" type="pres">
      <dgm:prSet presAssocID="{7FBE06AA-BC5F-4DC2-83DA-5BD74457594D}" presName="accentRepeatNode" presStyleLbl="solidFgAcc1" presStyleIdx="2" presStyleCnt="5"/>
      <dgm:spPr/>
    </dgm:pt>
    <dgm:pt modelId="{B8B1ACDD-2989-4774-9518-E469EE38A796}" type="pres">
      <dgm:prSet presAssocID="{43506A37-0D67-49CB-ABAB-253B03C637E1}" presName="text_4" presStyleLbl="node1" presStyleIdx="3" presStyleCnt="5">
        <dgm:presLayoutVars>
          <dgm:bulletEnabled val="1"/>
        </dgm:presLayoutVars>
      </dgm:prSet>
      <dgm:spPr/>
      <dgm:t>
        <a:bodyPr/>
        <a:lstStyle/>
        <a:p>
          <a:endParaRPr lang="fr-CA"/>
        </a:p>
      </dgm:t>
    </dgm:pt>
    <dgm:pt modelId="{17695D41-FF80-46B1-85DD-2E7787982D91}" type="pres">
      <dgm:prSet presAssocID="{43506A37-0D67-49CB-ABAB-253B03C637E1}" presName="accent_4" presStyleCnt="0"/>
      <dgm:spPr/>
    </dgm:pt>
    <dgm:pt modelId="{68B3172A-2554-4E06-8E0D-BD0D8F7DEABF}" type="pres">
      <dgm:prSet presAssocID="{43506A37-0D67-49CB-ABAB-253B03C637E1}" presName="accentRepeatNode" presStyleLbl="solidFgAcc1" presStyleIdx="3" presStyleCnt="5"/>
      <dgm:spPr/>
    </dgm:pt>
    <dgm:pt modelId="{7E0A7794-2723-4F9D-AA8C-4088F6E5F243}" type="pres">
      <dgm:prSet presAssocID="{291BEC5D-EF06-4CEF-BA04-1DD35E1B7BF0}" presName="text_5" presStyleLbl="node1" presStyleIdx="4" presStyleCnt="5">
        <dgm:presLayoutVars>
          <dgm:bulletEnabled val="1"/>
        </dgm:presLayoutVars>
      </dgm:prSet>
      <dgm:spPr/>
      <dgm:t>
        <a:bodyPr/>
        <a:lstStyle/>
        <a:p>
          <a:endParaRPr lang="fr-CA"/>
        </a:p>
      </dgm:t>
    </dgm:pt>
    <dgm:pt modelId="{F933361F-5D67-42E6-9346-14E6E1B52EBE}" type="pres">
      <dgm:prSet presAssocID="{291BEC5D-EF06-4CEF-BA04-1DD35E1B7BF0}" presName="accent_5" presStyleCnt="0"/>
      <dgm:spPr/>
    </dgm:pt>
    <dgm:pt modelId="{7DC475B2-9611-40BC-9C31-406B8FFD3949}" type="pres">
      <dgm:prSet presAssocID="{291BEC5D-EF06-4CEF-BA04-1DD35E1B7BF0}" presName="accentRepeatNode" presStyleLbl="solidFgAcc1" presStyleIdx="4" presStyleCnt="5"/>
      <dgm:spPr/>
    </dgm:pt>
  </dgm:ptLst>
  <dgm:cxnLst>
    <dgm:cxn modelId="{CD654EE8-B753-4118-BBE5-6C64E14AA3FE}" srcId="{A298D421-67AB-4300-B9F7-873C5DE3E3C1}" destId="{291BEC5D-EF06-4CEF-BA04-1DD35E1B7BF0}" srcOrd="4" destOrd="0" parTransId="{9DF95B63-7092-49DC-A39B-99CBA755501D}" sibTransId="{2430CAFF-C8EC-4ABF-BF94-7D4A27308FB3}"/>
    <dgm:cxn modelId="{4FDD77CA-13D4-4442-B263-366E6ED45832}" type="presOf" srcId="{43506A37-0D67-49CB-ABAB-253B03C637E1}" destId="{B8B1ACDD-2989-4774-9518-E469EE38A796}" srcOrd="0" destOrd="0" presId="urn:microsoft.com/office/officeart/2008/layout/VerticalCurvedList"/>
    <dgm:cxn modelId="{A0A19B02-F5F6-4F63-85A0-C63AD4F30F03}" srcId="{A298D421-67AB-4300-B9F7-873C5DE3E3C1}" destId="{43506A37-0D67-49CB-ABAB-253B03C637E1}" srcOrd="3" destOrd="0" parTransId="{41093428-F811-4613-85BF-6562B0C16141}" sibTransId="{9A9548DC-0650-4D8A-844B-C9A0DD363594}"/>
    <dgm:cxn modelId="{5EA85151-A615-49AB-9C19-D9208CE183E0}" srcId="{A298D421-67AB-4300-B9F7-873C5DE3E3C1}" destId="{7FBE06AA-BC5F-4DC2-83DA-5BD74457594D}" srcOrd="2" destOrd="0" parTransId="{6E29CE14-B21B-47E9-A509-30EC5219B38B}" sibTransId="{A8503F1F-07BB-4B1B-AEA8-ED7F7868872B}"/>
    <dgm:cxn modelId="{7DC97AF0-D4F5-40F6-9EE1-9AE06306B8AD}" type="presOf" srcId="{559A4653-2A5F-49E5-A0B1-D4171CD644BC}" destId="{ED5E9F4A-A1C4-4F92-931A-0A3FE8C45146}" srcOrd="0" destOrd="0" presId="urn:microsoft.com/office/officeart/2008/layout/VerticalCurvedList"/>
    <dgm:cxn modelId="{FAB2F7FA-FFBD-42E8-A181-93BC9B948183}" type="presOf" srcId="{A298D421-67AB-4300-B9F7-873C5DE3E3C1}" destId="{5D5DD57F-0789-4C8E-9D58-A3E071C0FB33}" srcOrd="0" destOrd="0" presId="urn:microsoft.com/office/officeart/2008/layout/VerticalCurvedList"/>
    <dgm:cxn modelId="{EB55158D-5EC2-4853-8CBF-BCE48C6B28E2}" type="presOf" srcId="{8D3503BB-A820-49B1-B678-F80F4F356971}" destId="{665971D2-D059-4A83-B77C-4A27BB505988}" srcOrd="0" destOrd="0" presId="urn:microsoft.com/office/officeart/2008/layout/VerticalCurvedList"/>
    <dgm:cxn modelId="{1ABE84D0-5E4E-4E70-9404-DEAACD874ED9}" type="presOf" srcId="{E5EAABB0-74E3-4A10-A1C4-3C7C1F9BB663}" destId="{0A08AC3A-5A6B-4A29-95D7-E5339EDF9BD1}" srcOrd="0" destOrd="0" presId="urn:microsoft.com/office/officeart/2008/layout/VerticalCurvedList"/>
    <dgm:cxn modelId="{418F7D6B-6F9F-429F-BB67-D9AAA145E5DA}" type="presOf" srcId="{7FBE06AA-BC5F-4DC2-83DA-5BD74457594D}" destId="{ED821C28-524A-4F7F-8151-B2D12AE9A53F}" srcOrd="0" destOrd="0" presId="urn:microsoft.com/office/officeart/2008/layout/VerticalCurvedList"/>
    <dgm:cxn modelId="{0D5671C4-34C7-44E7-BF13-932C7A5800E7}" type="presOf" srcId="{291BEC5D-EF06-4CEF-BA04-1DD35E1B7BF0}" destId="{7E0A7794-2723-4F9D-AA8C-4088F6E5F243}" srcOrd="0" destOrd="0" presId="urn:microsoft.com/office/officeart/2008/layout/VerticalCurvedList"/>
    <dgm:cxn modelId="{99AAD89B-1891-4A6A-ACF0-1B3291879E4D}" srcId="{A298D421-67AB-4300-B9F7-873C5DE3E3C1}" destId="{8D3503BB-A820-49B1-B678-F80F4F356971}" srcOrd="1" destOrd="0" parTransId="{1BB02A6D-F746-4A6B-9C4F-4D584373813B}" sibTransId="{7FE7EE71-39D8-4116-B1BC-C5873B35C8C2}"/>
    <dgm:cxn modelId="{444C7278-394B-4BE1-A05D-6D3CEE7C6289}" srcId="{A298D421-67AB-4300-B9F7-873C5DE3E3C1}" destId="{559A4653-2A5F-49E5-A0B1-D4171CD644BC}" srcOrd="0" destOrd="0" parTransId="{33D44415-F360-49DD-B481-830E35F898C5}" sibTransId="{E5EAABB0-74E3-4A10-A1C4-3C7C1F9BB663}"/>
    <dgm:cxn modelId="{4FE8229E-27D6-4DBD-B1BD-272231F9AE45}" type="presParOf" srcId="{5D5DD57F-0789-4C8E-9D58-A3E071C0FB33}" destId="{E9A4BF7B-89FF-4A57-A077-90FACBB13FDB}" srcOrd="0" destOrd="0" presId="urn:microsoft.com/office/officeart/2008/layout/VerticalCurvedList"/>
    <dgm:cxn modelId="{5741B60A-4FCD-4738-B48A-A56CAA377922}" type="presParOf" srcId="{E9A4BF7B-89FF-4A57-A077-90FACBB13FDB}" destId="{6C0FA07E-49DE-4FA6-97E1-83F8586161B8}" srcOrd="0" destOrd="0" presId="urn:microsoft.com/office/officeart/2008/layout/VerticalCurvedList"/>
    <dgm:cxn modelId="{A372D57F-D41B-4B7A-A3B3-F2D7C9D8A040}" type="presParOf" srcId="{6C0FA07E-49DE-4FA6-97E1-83F8586161B8}" destId="{E03E2784-1F0B-444C-888E-3055633E1C30}" srcOrd="0" destOrd="0" presId="urn:microsoft.com/office/officeart/2008/layout/VerticalCurvedList"/>
    <dgm:cxn modelId="{78A63799-D8FF-417C-8BE9-14FCC33A127B}" type="presParOf" srcId="{6C0FA07E-49DE-4FA6-97E1-83F8586161B8}" destId="{0A08AC3A-5A6B-4A29-95D7-E5339EDF9BD1}" srcOrd="1" destOrd="0" presId="urn:microsoft.com/office/officeart/2008/layout/VerticalCurvedList"/>
    <dgm:cxn modelId="{3BF04415-874D-4EB1-AA30-BAFE6106AB3B}" type="presParOf" srcId="{6C0FA07E-49DE-4FA6-97E1-83F8586161B8}" destId="{0637A836-BA12-4278-8676-855520106A1A}" srcOrd="2" destOrd="0" presId="urn:microsoft.com/office/officeart/2008/layout/VerticalCurvedList"/>
    <dgm:cxn modelId="{4222105C-B253-4151-AC17-35E1F45F3751}" type="presParOf" srcId="{6C0FA07E-49DE-4FA6-97E1-83F8586161B8}" destId="{1DC886E0-E8F5-42C2-93AC-C180DC10F81C}" srcOrd="3" destOrd="0" presId="urn:microsoft.com/office/officeart/2008/layout/VerticalCurvedList"/>
    <dgm:cxn modelId="{F1476A25-A5D6-49B8-BB6D-8B9BB6DA84DB}" type="presParOf" srcId="{E9A4BF7B-89FF-4A57-A077-90FACBB13FDB}" destId="{ED5E9F4A-A1C4-4F92-931A-0A3FE8C45146}" srcOrd="1" destOrd="0" presId="urn:microsoft.com/office/officeart/2008/layout/VerticalCurvedList"/>
    <dgm:cxn modelId="{2E36D22B-ECC2-4A78-8002-4441F9BF786D}" type="presParOf" srcId="{E9A4BF7B-89FF-4A57-A077-90FACBB13FDB}" destId="{5DD1D586-ABDD-4043-B29F-77BCFA6B30B9}" srcOrd="2" destOrd="0" presId="urn:microsoft.com/office/officeart/2008/layout/VerticalCurvedList"/>
    <dgm:cxn modelId="{E6B757C1-ED8C-4188-BC50-8D6E47CAE242}" type="presParOf" srcId="{5DD1D586-ABDD-4043-B29F-77BCFA6B30B9}" destId="{364C945E-93A3-4A20-AB45-10B92682BA77}" srcOrd="0" destOrd="0" presId="urn:microsoft.com/office/officeart/2008/layout/VerticalCurvedList"/>
    <dgm:cxn modelId="{EF9CE27C-B36E-4533-A134-F9BEA2C9D59A}" type="presParOf" srcId="{E9A4BF7B-89FF-4A57-A077-90FACBB13FDB}" destId="{665971D2-D059-4A83-B77C-4A27BB505988}" srcOrd="3" destOrd="0" presId="urn:microsoft.com/office/officeart/2008/layout/VerticalCurvedList"/>
    <dgm:cxn modelId="{2E31EE4A-6ADF-47B6-AA3A-EADCAC21B875}" type="presParOf" srcId="{E9A4BF7B-89FF-4A57-A077-90FACBB13FDB}" destId="{9762D0C2-1E6F-4492-90E2-CD1183C2B82A}" srcOrd="4" destOrd="0" presId="urn:microsoft.com/office/officeart/2008/layout/VerticalCurvedList"/>
    <dgm:cxn modelId="{41BAAAD5-3F0D-4E30-A935-374147B0C223}" type="presParOf" srcId="{9762D0C2-1E6F-4492-90E2-CD1183C2B82A}" destId="{7B709EB6-8915-4334-9F74-C1C2B54E4273}" srcOrd="0" destOrd="0" presId="urn:microsoft.com/office/officeart/2008/layout/VerticalCurvedList"/>
    <dgm:cxn modelId="{B5688754-C4EF-4616-88A5-566AD6ABC915}" type="presParOf" srcId="{E9A4BF7B-89FF-4A57-A077-90FACBB13FDB}" destId="{ED821C28-524A-4F7F-8151-B2D12AE9A53F}" srcOrd="5" destOrd="0" presId="urn:microsoft.com/office/officeart/2008/layout/VerticalCurvedList"/>
    <dgm:cxn modelId="{B37C2AFE-55BB-4A63-A037-6B25065CF437}" type="presParOf" srcId="{E9A4BF7B-89FF-4A57-A077-90FACBB13FDB}" destId="{398B7EC1-D367-450F-A596-19C9F0982F7B}" srcOrd="6" destOrd="0" presId="urn:microsoft.com/office/officeart/2008/layout/VerticalCurvedList"/>
    <dgm:cxn modelId="{BF93A2A4-CAC1-49F5-A145-AA891E699383}" type="presParOf" srcId="{398B7EC1-D367-450F-A596-19C9F0982F7B}" destId="{1D908C4C-4AA5-492B-87BA-397601EC8C51}" srcOrd="0" destOrd="0" presId="urn:microsoft.com/office/officeart/2008/layout/VerticalCurvedList"/>
    <dgm:cxn modelId="{97DA22ED-20E2-4EC2-90C5-D48F3F7AFC4C}" type="presParOf" srcId="{E9A4BF7B-89FF-4A57-A077-90FACBB13FDB}" destId="{B8B1ACDD-2989-4774-9518-E469EE38A796}" srcOrd="7" destOrd="0" presId="urn:microsoft.com/office/officeart/2008/layout/VerticalCurvedList"/>
    <dgm:cxn modelId="{09BA8C14-EAA7-415F-947F-7FB5ED382642}" type="presParOf" srcId="{E9A4BF7B-89FF-4A57-A077-90FACBB13FDB}" destId="{17695D41-FF80-46B1-85DD-2E7787982D91}" srcOrd="8" destOrd="0" presId="urn:microsoft.com/office/officeart/2008/layout/VerticalCurvedList"/>
    <dgm:cxn modelId="{E0499C81-E854-42D2-93F4-22F7B835B105}" type="presParOf" srcId="{17695D41-FF80-46B1-85DD-2E7787982D91}" destId="{68B3172A-2554-4E06-8E0D-BD0D8F7DEABF}" srcOrd="0" destOrd="0" presId="urn:microsoft.com/office/officeart/2008/layout/VerticalCurvedList"/>
    <dgm:cxn modelId="{52ADE8D7-DB22-47BC-8714-721CD4CF8C01}" type="presParOf" srcId="{E9A4BF7B-89FF-4A57-A077-90FACBB13FDB}" destId="{7E0A7794-2723-4F9D-AA8C-4088F6E5F243}" srcOrd="9" destOrd="0" presId="urn:microsoft.com/office/officeart/2008/layout/VerticalCurvedList"/>
    <dgm:cxn modelId="{E68160A5-1874-4C00-99AF-D5815FB44F5F}" type="presParOf" srcId="{E9A4BF7B-89FF-4A57-A077-90FACBB13FDB}" destId="{F933361F-5D67-42E6-9346-14E6E1B52EBE}" srcOrd="10" destOrd="0" presId="urn:microsoft.com/office/officeart/2008/layout/VerticalCurvedList"/>
    <dgm:cxn modelId="{7E052054-EE02-4E87-93DE-2F8B07C1E3E8}" type="presParOf" srcId="{F933361F-5D67-42E6-9346-14E6E1B52EBE}" destId="{7DC475B2-9611-40BC-9C31-406B8FFD3949}" srcOrd="0" destOrd="0" presId="urn:microsoft.com/office/officeart/2008/layout/VerticalCurvedList"/>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298D421-67AB-4300-B9F7-873C5DE3E3C1}" type="doc">
      <dgm:prSet loTypeId="urn:microsoft.com/office/officeart/2008/layout/VerticalCurvedList" loCatId="list" qsTypeId="urn:microsoft.com/office/officeart/2005/8/quickstyle/simple1" qsCatId="simple" csTypeId="urn:microsoft.com/office/officeart/2005/8/colors/accent3_1" csCatId="accent3" phldr="1"/>
      <dgm:spPr/>
      <dgm:t>
        <a:bodyPr/>
        <a:lstStyle/>
        <a:p>
          <a:endParaRPr lang="fr-CA"/>
        </a:p>
      </dgm:t>
    </dgm:pt>
    <dgm:pt modelId="{8D3503BB-A820-49B1-B678-F80F4F356971}">
      <dgm:prSet phldrT="[Texte]"/>
      <dgm:spPr>
        <a:ln>
          <a:noFill/>
        </a:ln>
      </dgm:spPr>
      <dgm:t>
        <a:bodyPr/>
        <a:lstStyle/>
        <a:p>
          <a:r>
            <a:rPr lang="fr-CA" b="1"/>
            <a:t>Pour être membre en règle, le groupe doit adhérer via un formulaire;</a:t>
          </a:r>
          <a:endParaRPr lang="fr-CA"/>
        </a:p>
      </dgm:t>
    </dgm:pt>
    <dgm:pt modelId="{1BB02A6D-F746-4A6B-9C4F-4D584373813B}" type="parTrans" cxnId="{99AAD89B-1891-4A6A-ACF0-1B3291879E4D}">
      <dgm:prSet/>
      <dgm:spPr/>
      <dgm:t>
        <a:bodyPr/>
        <a:lstStyle/>
        <a:p>
          <a:endParaRPr lang="fr-CA"/>
        </a:p>
      </dgm:t>
    </dgm:pt>
    <dgm:pt modelId="{7FE7EE71-39D8-4116-B1BC-C5873B35C8C2}" type="sibTrans" cxnId="{99AAD89B-1891-4A6A-ACF0-1B3291879E4D}">
      <dgm:prSet/>
      <dgm:spPr/>
      <dgm:t>
        <a:bodyPr/>
        <a:lstStyle/>
        <a:p>
          <a:endParaRPr lang="fr-CA"/>
        </a:p>
      </dgm:t>
    </dgm:pt>
    <dgm:pt modelId="{7FBE06AA-BC5F-4DC2-83DA-5BD74457594D}">
      <dgm:prSet phldrT="[Texte]"/>
      <dgm:spPr>
        <a:ln>
          <a:noFill/>
        </a:ln>
      </dgm:spPr>
      <dgm:t>
        <a:bodyPr/>
        <a:lstStyle/>
        <a:p>
          <a:r>
            <a:rPr lang="fr-CA" b="1"/>
            <a:t>L’adhésion de principe est valide jusqu’à ce que le groupe signifie sa résignation;</a:t>
          </a:r>
          <a:endParaRPr lang="fr-CA"/>
        </a:p>
      </dgm:t>
    </dgm:pt>
    <dgm:pt modelId="{6E29CE14-B21B-47E9-A509-30EC5219B38B}" type="parTrans" cxnId="{5EA85151-A615-49AB-9C19-D9208CE183E0}">
      <dgm:prSet/>
      <dgm:spPr/>
      <dgm:t>
        <a:bodyPr/>
        <a:lstStyle/>
        <a:p>
          <a:endParaRPr lang="fr-CA"/>
        </a:p>
      </dgm:t>
    </dgm:pt>
    <dgm:pt modelId="{A8503F1F-07BB-4B1B-AEA8-ED7F7868872B}" type="sibTrans" cxnId="{5EA85151-A615-49AB-9C19-D9208CE183E0}">
      <dgm:prSet/>
      <dgm:spPr/>
      <dgm:t>
        <a:bodyPr/>
        <a:lstStyle/>
        <a:p>
          <a:endParaRPr lang="fr-CA"/>
        </a:p>
      </dgm:t>
    </dgm:pt>
    <dgm:pt modelId="{559A4653-2A5F-49E5-A0B1-D4171CD644BC}">
      <dgm:prSet/>
      <dgm:spPr>
        <a:ln>
          <a:noFill/>
        </a:ln>
      </dgm:spPr>
      <dgm:t>
        <a:bodyPr/>
        <a:lstStyle/>
        <a:p>
          <a:r>
            <a:rPr lang="fr-CA" b="1"/>
            <a:t>Le droit de vote décisionnel (un vote par groupe) est réservé aux groupes membres en règle;</a:t>
          </a:r>
          <a:endParaRPr lang="fr-CA"/>
        </a:p>
      </dgm:t>
    </dgm:pt>
    <dgm:pt modelId="{33D44415-F360-49DD-B481-830E35F898C5}" type="parTrans" cxnId="{444C7278-394B-4BE1-A05D-6D3CEE7C6289}">
      <dgm:prSet/>
      <dgm:spPr/>
      <dgm:t>
        <a:bodyPr/>
        <a:lstStyle/>
        <a:p>
          <a:endParaRPr lang="fr-CA"/>
        </a:p>
      </dgm:t>
    </dgm:pt>
    <dgm:pt modelId="{E5EAABB0-74E3-4A10-A1C4-3C7C1F9BB663}" type="sibTrans" cxnId="{444C7278-394B-4BE1-A05D-6D3CEE7C6289}">
      <dgm:prSet/>
      <dgm:spPr/>
      <dgm:t>
        <a:bodyPr/>
        <a:lstStyle/>
        <a:p>
          <a:endParaRPr lang="fr-CA"/>
        </a:p>
      </dgm:t>
    </dgm:pt>
    <dgm:pt modelId="{43506A37-0D67-49CB-ABAB-253B03C637E1}">
      <dgm:prSet/>
      <dgm:spPr>
        <a:ln>
          <a:noFill/>
        </a:ln>
      </dgm:spPr>
      <dgm:t>
        <a:bodyPr/>
        <a:lstStyle/>
        <a:p>
          <a:r>
            <a:rPr lang="fr-CA" b="1"/>
            <a:t>Le vote indicatif ouvert à tous et toutes est maintenu dans la procédure décisionelle; </a:t>
          </a:r>
          <a:endParaRPr lang="fr-CA"/>
        </a:p>
      </dgm:t>
    </dgm:pt>
    <dgm:pt modelId="{41093428-F811-4613-85BF-6562B0C16141}" type="parTrans" cxnId="{A0A19B02-F5F6-4F63-85A0-C63AD4F30F03}">
      <dgm:prSet/>
      <dgm:spPr/>
      <dgm:t>
        <a:bodyPr/>
        <a:lstStyle/>
        <a:p>
          <a:endParaRPr lang="fr-CA"/>
        </a:p>
      </dgm:t>
    </dgm:pt>
    <dgm:pt modelId="{9A9548DC-0650-4D8A-844B-C9A0DD363594}" type="sibTrans" cxnId="{A0A19B02-F5F6-4F63-85A0-C63AD4F30F03}">
      <dgm:prSet/>
      <dgm:spPr/>
      <dgm:t>
        <a:bodyPr/>
        <a:lstStyle/>
        <a:p>
          <a:endParaRPr lang="fr-CA"/>
        </a:p>
      </dgm:t>
    </dgm:pt>
    <dgm:pt modelId="{291BEC5D-EF06-4CEF-BA04-1DD35E1B7BF0}">
      <dgm:prSet/>
      <dgm:spPr>
        <a:ln>
          <a:noFill/>
        </a:ln>
      </dgm:spPr>
      <dgm:t>
        <a:bodyPr/>
        <a:lstStyle/>
        <a:p>
          <a:r>
            <a:rPr lang="fr-CA" b="1"/>
            <a:t>Un appel à la contribution financière volontaire peut se faire au besoin via un formulaire séparé du formulaire d’adhésion. </a:t>
          </a:r>
          <a:endParaRPr lang="fr-CA"/>
        </a:p>
      </dgm:t>
    </dgm:pt>
    <dgm:pt modelId="{9DF95B63-7092-49DC-A39B-99CBA755501D}" type="parTrans" cxnId="{CD654EE8-B753-4118-BBE5-6C64E14AA3FE}">
      <dgm:prSet/>
      <dgm:spPr/>
      <dgm:t>
        <a:bodyPr/>
        <a:lstStyle/>
        <a:p>
          <a:endParaRPr lang="fr-CA"/>
        </a:p>
      </dgm:t>
    </dgm:pt>
    <dgm:pt modelId="{2430CAFF-C8EC-4ABF-BF94-7D4A27308FB3}" type="sibTrans" cxnId="{CD654EE8-B753-4118-BBE5-6C64E14AA3FE}">
      <dgm:prSet/>
      <dgm:spPr/>
      <dgm:t>
        <a:bodyPr/>
        <a:lstStyle/>
        <a:p>
          <a:endParaRPr lang="fr-CA"/>
        </a:p>
      </dgm:t>
    </dgm:pt>
    <dgm:pt modelId="{5D5DD57F-0789-4C8E-9D58-A3E071C0FB33}" type="pres">
      <dgm:prSet presAssocID="{A298D421-67AB-4300-B9F7-873C5DE3E3C1}" presName="Name0" presStyleCnt="0">
        <dgm:presLayoutVars>
          <dgm:chMax val="7"/>
          <dgm:chPref val="7"/>
          <dgm:dir/>
        </dgm:presLayoutVars>
      </dgm:prSet>
      <dgm:spPr/>
      <dgm:t>
        <a:bodyPr/>
        <a:lstStyle/>
        <a:p>
          <a:endParaRPr lang="fr-CA"/>
        </a:p>
      </dgm:t>
    </dgm:pt>
    <dgm:pt modelId="{E9A4BF7B-89FF-4A57-A077-90FACBB13FDB}" type="pres">
      <dgm:prSet presAssocID="{A298D421-67AB-4300-B9F7-873C5DE3E3C1}" presName="Name1" presStyleCnt="0"/>
      <dgm:spPr/>
    </dgm:pt>
    <dgm:pt modelId="{6C0FA07E-49DE-4FA6-97E1-83F8586161B8}" type="pres">
      <dgm:prSet presAssocID="{A298D421-67AB-4300-B9F7-873C5DE3E3C1}" presName="cycle" presStyleCnt="0"/>
      <dgm:spPr/>
    </dgm:pt>
    <dgm:pt modelId="{E03E2784-1F0B-444C-888E-3055633E1C30}" type="pres">
      <dgm:prSet presAssocID="{A298D421-67AB-4300-B9F7-873C5DE3E3C1}" presName="srcNode" presStyleLbl="node1" presStyleIdx="0" presStyleCnt="5"/>
      <dgm:spPr/>
    </dgm:pt>
    <dgm:pt modelId="{0A08AC3A-5A6B-4A29-95D7-E5339EDF9BD1}" type="pres">
      <dgm:prSet presAssocID="{A298D421-67AB-4300-B9F7-873C5DE3E3C1}" presName="conn" presStyleLbl="parChTrans1D2" presStyleIdx="0" presStyleCnt="1"/>
      <dgm:spPr/>
      <dgm:t>
        <a:bodyPr/>
        <a:lstStyle/>
        <a:p>
          <a:endParaRPr lang="fr-CA"/>
        </a:p>
      </dgm:t>
    </dgm:pt>
    <dgm:pt modelId="{0637A836-BA12-4278-8676-855520106A1A}" type="pres">
      <dgm:prSet presAssocID="{A298D421-67AB-4300-B9F7-873C5DE3E3C1}" presName="extraNode" presStyleLbl="node1" presStyleIdx="0" presStyleCnt="5"/>
      <dgm:spPr/>
    </dgm:pt>
    <dgm:pt modelId="{1DC886E0-E8F5-42C2-93AC-C180DC10F81C}" type="pres">
      <dgm:prSet presAssocID="{A298D421-67AB-4300-B9F7-873C5DE3E3C1}" presName="dstNode" presStyleLbl="node1" presStyleIdx="0" presStyleCnt="5"/>
      <dgm:spPr/>
    </dgm:pt>
    <dgm:pt modelId="{ED5E9F4A-A1C4-4F92-931A-0A3FE8C45146}" type="pres">
      <dgm:prSet presAssocID="{559A4653-2A5F-49E5-A0B1-D4171CD644BC}" presName="text_1" presStyleLbl="node1" presStyleIdx="0" presStyleCnt="5">
        <dgm:presLayoutVars>
          <dgm:bulletEnabled val="1"/>
        </dgm:presLayoutVars>
      </dgm:prSet>
      <dgm:spPr/>
      <dgm:t>
        <a:bodyPr/>
        <a:lstStyle/>
        <a:p>
          <a:endParaRPr lang="fr-CA"/>
        </a:p>
      </dgm:t>
    </dgm:pt>
    <dgm:pt modelId="{5DD1D586-ABDD-4043-B29F-77BCFA6B30B9}" type="pres">
      <dgm:prSet presAssocID="{559A4653-2A5F-49E5-A0B1-D4171CD644BC}" presName="accent_1" presStyleCnt="0"/>
      <dgm:spPr/>
    </dgm:pt>
    <dgm:pt modelId="{364C945E-93A3-4A20-AB45-10B92682BA77}" type="pres">
      <dgm:prSet presAssocID="{559A4653-2A5F-49E5-A0B1-D4171CD644BC}" presName="accentRepeatNode" presStyleLbl="solidFgAcc1" presStyleIdx="0" presStyleCnt="5"/>
      <dgm:spPr/>
    </dgm:pt>
    <dgm:pt modelId="{665971D2-D059-4A83-B77C-4A27BB505988}" type="pres">
      <dgm:prSet presAssocID="{8D3503BB-A820-49B1-B678-F80F4F356971}" presName="text_2" presStyleLbl="node1" presStyleIdx="1" presStyleCnt="5">
        <dgm:presLayoutVars>
          <dgm:bulletEnabled val="1"/>
        </dgm:presLayoutVars>
      </dgm:prSet>
      <dgm:spPr/>
      <dgm:t>
        <a:bodyPr/>
        <a:lstStyle/>
        <a:p>
          <a:endParaRPr lang="fr-CA"/>
        </a:p>
      </dgm:t>
    </dgm:pt>
    <dgm:pt modelId="{9762D0C2-1E6F-4492-90E2-CD1183C2B82A}" type="pres">
      <dgm:prSet presAssocID="{8D3503BB-A820-49B1-B678-F80F4F356971}" presName="accent_2" presStyleCnt="0"/>
      <dgm:spPr/>
    </dgm:pt>
    <dgm:pt modelId="{7B709EB6-8915-4334-9F74-C1C2B54E4273}" type="pres">
      <dgm:prSet presAssocID="{8D3503BB-A820-49B1-B678-F80F4F356971}" presName="accentRepeatNode" presStyleLbl="solidFgAcc1" presStyleIdx="1" presStyleCnt="5"/>
      <dgm:spPr/>
    </dgm:pt>
    <dgm:pt modelId="{ED821C28-524A-4F7F-8151-B2D12AE9A53F}" type="pres">
      <dgm:prSet presAssocID="{7FBE06AA-BC5F-4DC2-83DA-5BD74457594D}" presName="text_3" presStyleLbl="node1" presStyleIdx="2" presStyleCnt="5">
        <dgm:presLayoutVars>
          <dgm:bulletEnabled val="1"/>
        </dgm:presLayoutVars>
      </dgm:prSet>
      <dgm:spPr/>
      <dgm:t>
        <a:bodyPr/>
        <a:lstStyle/>
        <a:p>
          <a:endParaRPr lang="fr-CA"/>
        </a:p>
      </dgm:t>
    </dgm:pt>
    <dgm:pt modelId="{398B7EC1-D367-450F-A596-19C9F0982F7B}" type="pres">
      <dgm:prSet presAssocID="{7FBE06AA-BC5F-4DC2-83DA-5BD74457594D}" presName="accent_3" presStyleCnt="0"/>
      <dgm:spPr/>
    </dgm:pt>
    <dgm:pt modelId="{1D908C4C-4AA5-492B-87BA-397601EC8C51}" type="pres">
      <dgm:prSet presAssocID="{7FBE06AA-BC5F-4DC2-83DA-5BD74457594D}" presName="accentRepeatNode" presStyleLbl="solidFgAcc1" presStyleIdx="2" presStyleCnt="5"/>
      <dgm:spPr/>
    </dgm:pt>
    <dgm:pt modelId="{B8B1ACDD-2989-4774-9518-E469EE38A796}" type="pres">
      <dgm:prSet presAssocID="{43506A37-0D67-49CB-ABAB-253B03C637E1}" presName="text_4" presStyleLbl="node1" presStyleIdx="3" presStyleCnt="5">
        <dgm:presLayoutVars>
          <dgm:bulletEnabled val="1"/>
        </dgm:presLayoutVars>
      </dgm:prSet>
      <dgm:spPr/>
      <dgm:t>
        <a:bodyPr/>
        <a:lstStyle/>
        <a:p>
          <a:endParaRPr lang="fr-CA"/>
        </a:p>
      </dgm:t>
    </dgm:pt>
    <dgm:pt modelId="{17695D41-FF80-46B1-85DD-2E7787982D91}" type="pres">
      <dgm:prSet presAssocID="{43506A37-0D67-49CB-ABAB-253B03C637E1}" presName="accent_4" presStyleCnt="0"/>
      <dgm:spPr/>
    </dgm:pt>
    <dgm:pt modelId="{68B3172A-2554-4E06-8E0D-BD0D8F7DEABF}" type="pres">
      <dgm:prSet presAssocID="{43506A37-0D67-49CB-ABAB-253B03C637E1}" presName="accentRepeatNode" presStyleLbl="solidFgAcc1" presStyleIdx="3" presStyleCnt="5"/>
      <dgm:spPr/>
    </dgm:pt>
    <dgm:pt modelId="{7E0A7794-2723-4F9D-AA8C-4088F6E5F243}" type="pres">
      <dgm:prSet presAssocID="{291BEC5D-EF06-4CEF-BA04-1DD35E1B7BF0}" presName="text_5" presStyleLbl="node1" presStyleIdx="4" presStyleCnt="5">
        <dgm:presLayoutVars>
          <dgm:bulletEnabled val="1"/>
        </dgm:presLayoutVars>
      </dgm:prSet>
      <dgm:spPr/>
      <dgm:t>
        <a:bodyPr/>
        <a:lstStyle/>
        <a:p>
          <a:endParaRPr lang="fr-CA"/>
        </a:p>
      </dgm:t>
    </dgm:pt>
    <dgm:pt modelId="{F933361F-5D67-42E6-9346-14E6E1B52EBE}" type="pres">
      <dgm:prSet presAssocID="{291BEC5D-EF06-4CEF-BA04-1DD35E1B7BF0}" presName="accent_5" presStyleCnt="0"/>
      <dgm:spPr/>
    </dgm:pt>
    <dgm:pt modelId="{7DC475B2-9611-40BC-9C31-406B8FFD3949}" type="pres">
      <dgm:prSet presAssocID="{291BEC5D-EF06-4CEF-BA04-1DD35E1B7BF0}" presName="accentRepeatNode" presStyleLbl="solidFgAcc1" presStyleIdx="4" presStyleCnt="5"/>
      <dgm:spPr/>
    </dgm:pt>
  </dgm:ptLst>
  <dgm:cxnLst>
    <dgm:cxn modelId="{CD654EE8-B753-4118-BBE5-6C64E14AA3FE}" srcId="{A298D421-67AB-4300-B9F7-873C5DE3E3C1}" destId="{291BEC5D-EF06-4CEF-BA04-1DD35E1B7BF0}" srcOrd="4" destOrd="0" parTransId="{9DF95B63-7092-49DC-A39B-99CBA755501D}" sibTransId="{2430CAFF-C8EC-4ABF-BF94-7D4A27308FB3}"/>
    <dgm:cxn modelId="{4FDD77CA-13D4-4442-B263-366E6ED45832}" type="presOf" srcId="{43506A37-0D67-49CB-ABAB-253B03C637E1}" destId="{B8B1ACDD-2989-4774-9518-E469EE38A796}" srcOrd="0" destOrd="0" presId="urn:microsoft.com/office/officeart/2008/layout/VerticalCurvedList"/>
    <dgm:cxn modelId="{A0A19B02-F5F6-4F63-85A0-C63AD4F30F03}" srcId="{A298D421-67AB-4300-B9F7-873C5DE3E3C1}" destId="{43506A37-0D67-49CB-ABAB-253B03C637E1}" srcOrd="3" destOrd="0" parTransId="{41093428-F811-4613-85BF-6562B0C16141}" sibTransId="{9A9548DC-0650-4D8A-844B-C9A0DD363594}"/>
    <dgm:cxn modelId="{5EA85151-A615-49AB-9C19-D9208CE183E0}" srcId="{A298D421-67AB-4300-B9F7-873C5DE3E3C1}" destId="{7FBE06AA-BC5F-4DC2-83DA-5BD74457594D}" srcOrd="2" destOrd="0" parTransId="{6E29CE14-B21B-47E9-A509-30EC5219B38B}" sibTransId="{A8503F1F-07BB-4B1B-AEA8-ED7F7868872B}"/>
    <dgm:cxn modelId="{7DC97AF0-D4F5-40F6-9EE1-9AE06306B8AD}" type="presOf" srcId="{559A4653-2A5F-49E5-A0B1-D4171CD644BC}" destId="{ED5E9F4A-A1C4-4F92-931A-0A3FE8C45146}" srcOrd="0" destOrd="0" presId="urn:microsoft.com/office/officeart/2008/layout/VerticalCurvedList"/>
    <dgm:cxn modelId="{FAB2F7FA-FFBD-42E8-A181-93BC9B948183}" type="presOf" srcId="{A298D421-67AB-4300-B9F7-873C5DE3E3C1}" destId="{5D5DD57F-0789-4C8E-9D58-A3E071C0FB33}" srcOrd="0" destOrd="0" presId="urn:microsoft.com/office/officeart/2008/layout/VerticalCurvedList"/>
    <dgm:cxn modelId="{EB55158D-5EC2-4853-8CBF-BCE48C6B28E2}" type="presOf" srcId="{8D3503BB-A820-49B1-B678-F80F4F356971}" destId="{665971D2-D059-4A83-B77C-4A27BB505988}" srcOrd="0" destOrd="0" presId="urn:microsoft.com/office/officeart/2008/layout/VerticalCurvedList"/>
    <dgm:cxn modelId="{1ABE84D0-5E4E-4E70-9404-DEAACD874ED9}" type="presOf" srcId="{E5EAABB0-74E3-4A10-A1C4-3C7C1F9BB663}" destId="{0A08AC3A-5A6B-4A29-95D7-E5339EDF9BD1}" srcOrd="0" destOrd="0" presId="urn:microsoft.com/office/officeart/2008/layout/VerticalCurvedList"/>
    <dgm:cxn modelId="{418F7D6B-6F9F-429F-BB67-D9AAA145E5DA}" type="presOf" srcId="{7FBE06AA-BC5F-4DC2-83DA-5BD74457594D}" destId="{ED821C28-524A-4F7F-8151-B2D12AE9A53F}" srcOrd="0" destOrd="0" presId="urn:microsoft.com/office/officeart/2008/layout/VerticalCurvedList"/>
    <dgm:cxn modelId="{0D5671C4-34C7-44E7-BF13-932C7A5800E7}" type="presOf" srcId="{291BEC5D-EF06-4CEF-BA04-1DD35E1B7BF0}" destId="{7E0A7794-2723-4F9D-AA8C-4088F6E5F243}" srcOrd="0" destOrd="0" presId="urn:microsoft.com/office/officeart/2008/layout/VerticalCurvedList"/>
    <dgm:cxn modelId="{99AAD89B-1891-4A6A-ACF0-1B3291879E4D}" srcId="{A298D421-67AB-4300-B9F7-873C5DE3E3C1}" destId="{8D3503BB-A820-49B1-B678-F80F4F356971}" srcOrd="1" destOrd="0" parTransId="{1BB02A6D-F746-4A6B-9C4F-4D584373813B}" sibTransId="{7FE7EE71-39D8-4116-B1BC-C5873B35C8C2}"/>
    <dgm:cxn modelId="{444C7278-394B-4BE1-A05D-6D3CEE7C6289}" srcId="{A298D421-67AB-4300-B9F7-873C5DE3E3C1}" destId="{559A4653-2A5F-49E5-A0B1-D4171CD644BC}" srcOrd="0" destOrd="0" parTransId="{33D44415-F360-49DD-B481-830E35F898C5}" sibTransId="{E5EAABB0-74E3-4A10-A1C4-3C7C1F9BB663}"/>
    <dgm:cxn modelId="{4FE8229E-27D6-4DBD-B1BD-272231F9AE45}" type="presParOf" srcId="{5D5DD57F-0789-4C8E-9D58-A3E071C0FB33}" destId="{E9A4BF7B-89FF-4A57-A077-90FACBB13FDB}" srcOrd="0" destOrd="0" presId="urn:microsoft.com/office/officeart/2008/layout/VerticalCurvedList"/>
    <dgm:cxn modelId="{5741B60A-4FCD-4738-B48A-A56CAA377922}" type="presParOf" srcId="{E9A4BF7B-89FF-4A57-A077-90FACBB13FDB}" destId="{6C0FA07E-49DE-4FA6-97E1-83F8586161B8}" srcOrd="0" destOrd="0" presId="urn:microsoft.com/office/officeart/2008/layout/VerticalCurvedList"/>
    <dgm:cxn modelId="{A372D57F-D41B-4B7A-A3B3-F2D7C9D8A040}" type="presParOf" srcId="{6C0FA07E-49DE-4FA6-97E1-83F8586161B8}" destId="{E03E2784-1F0B-444C-888E-3055633E1C30}" srcOrd="0" destOrd="0" presId="urn:microsoft.com/office/officeart/2008/layout/VerticalCurvedList"/>
    <dgm:cxn modelId="{78A63799-D8FF-417C-8BE9-14FCC33A127B}" type="presParOf" srcId="{6C0FA07E-49DE-4FA6-97E1-83F8586161B8}" destId="{0A08AC3A-5A6B-4A29-95D7-E5339EDF9BD1}" srcOrd="1" destOrd="0" presId="urn:microsoft.com/office/officeart/2008/layout/VerticalCurvedList"/>
    <dgm:cxn modelId="{3BF04415-874D-4EB1-AA30-BAFE6106AB3B}" type="presParOf" srcId="{6C0FA07E-49DE-4FA6-97E1-83F8586161B8}" destId="{0637A836-BA12-4278-8676-855520106A1A}" srcOrd="2" destOrd="0" presId="urn:microsoft.com/office/officeart/2008/layout/VerticalCurvedList"/>
    <dgm:cxn modelId="{4222105C-B253-4151-AC17-35E1F45F3751}" type="presParOf" srcId="{6C0FA07E-49DE-4FA6-97E1-83F8586161B8}" destId="{1DC886E0-E8F5-42C2-93AC-C180DC10F81C}" srcOrd="3" destOrd="0" presId="urn:microsoft.com/office/officeart/2008/layout/VerticalCurvedList"/>
    <dgm:cxn modelId="{F1476A25-A5D6-49B8-BB6D-8B9BB6DA84DB}" type="presParOf" srcId="{E9A4BF7B-89FF-4A57-A077-90FACBB13FDB}" destId="{ED5E9F4A-A1C4-4F92-931A-0A3FE8C45146}" srcOrd="1" destOrd="0" presId="urn:microsoft.com/office/officeart/2008/layout/VerticalCurvedList"/>
    <dgm:cxn modelId="{2E36D22B-ECC2-4A78-8002-4441F9BF786D}" type="presParOf" srcId="{E9A4BF7B-89FF-4A57-A077-90FACBB13FDB}" destId="{5DD1D586-ABDD-4043-B29F-77BCFA6B30B9}" srcOrd="2" destOrd="0" presId="urn:microsoft.com/office/officeart/2008/layout/VerticalCurvedList"/>
    <dgm:cxn modelId="{E6B757C1-ED8C-4188-BC50-8D6E47CAE242}" type="presParOf" srcId="{5DD1D586-ABDD-4043-B29F-77BCFA6B30B9}" destId="{364C945E-93A3-4A20-AB45-10B92682BA77}" srcOrd="0" destOrd="0" presId="urn:microsoft.com/office/officeart/2008/layout/VerticalCurvedList"/>
    <dgm:cxn modelId="{EF9CE27C-B36E-4533-A134-F9BEA2C9D59A}" type="presParOf" srcId="{E9A4BF7B-89FF-4A57-A077-90FACBB13FDB}" destId="{665971D2-D059-4A83-B77C-4A27BB505988}" srcOrd="3" destOrd="0" presId="urn:microsoft.com/office/officeart/2008/layout/VerticalCurvedList"/>
    <dgm:cxn modelId="{2E31EE4A-6ADF-47B6-AA3A-EADCAC21B875}" type="presParOf" srcId="{E9A4BF7B-89FF-4A57-A077-90FACBB13FDB}" destId="{9762D0C2-1E6F-4492-90E2-CD1183C2B82A}" srcOrd="4" destOrd="0" presId="urn:microsoft.com/office/officeart/2008/layout/VerticalCurvedList"/>
    <dgm:cxn modelId="{41BAAAD5-3F0D-4E30-A935-374147B0C223}" type="presParOf" srcId="{9762D0C2-1E6F-4492-90E2-CD1183C2B82A}" destId="{7B709EB6-8915-4334-9F74-C1C2B54E4273}" srcOrd="0" destOrd="0" presId="urn:microsoft.com/office/officeart/2008/layout/VerticalCurvedList"/>
    <dgm:cxn modelId="{B5688754-C4EF-4616-88A5-566AD6ABC915}" type="presParOf" srcId="{E9A4BF7B-89FF-4A57-A077-90FACBB13FDB}" destId="{ED821C28-524A-4F7F-8151-B2D12AE9A53F}" srcOrd="5" destOrd="0" presId="urn:microsoft.com/office/officeart/2008/layout/VerticalCurvedList"/>
    <dgm:cxn modelId="{B37C2AFE-55BB-4A63-A037-6B25065CF437}" type="presParOf" srcId="{E9A4BF7B-89FF-4A57-A077-90FACBB13FDB}" destId="{398B7EC1-D367-450F-A596-19C9F0982F7B}" srcOrd="6" destOrd="0" presId="urn:microsoft.com/office/officeart/2008/layout/VerticalCurvedList"/>
    <dgm:cxn modelId="{BF93A2A4-CAC1-49F5-A145-AA891E699383}" type="presParOf" srcId="{398B7EC1-D367-450F-A596-19C9F0982F7B}" destId="{1D908C4C-4AA5-492B-87BA-397601EC8C51}" srcOrd="0" destOrd="0" presId="urn:microsoft.com/office/officeart/2008/layout/VerticalCurvedList"/>
    <dgm:cxn modelId="{97DA22ED-20E2-4EC2-90C5-D48F3F7AFC4C}" type="presParOf" srcId="{E9A4BF7B-89FF-4A57-A077-90FACBB13FDB}" destId="{B8B1ACDD-2989-4774-9518-E469EE38A796}" srcOrd="7" destOrd="0" presId="urn:microsoft.com/office/officeart/2008/layout/VerticalCurvedList"/>
    <dgm:cxn modelId="{09BA8C14-EAA7-415F-947F-7FB5ED382642}" type="presParOf" srcId="{E9A4BF7B-89FF-4A57-A077-90FACBB13FDB}" destId="{17695D41-FF80-46B1-85DD-2E7787982D91}" srcOrd="8" destOrd="0" presId="urn:microsoft.com/office/officeart/2008/layout/VerticalCurvedList"/>
    <dgm:cxn modelId="{E0499C81-E854-42D2-93F4-22F7B835B105}" type="presParOf" srcId="{17695D41-FF80-46B1-85DD-2E7787982D91}" destId="{68B3172A-2554-4E06-8E0D-BD0D8F7DEABF}" srcOrd="0" destOrd="0" presId="urn:microsoft.com/office/officeart/2008/layout/VerticalCurvedList"/>
    <dgm:cxn modelId="{52ADE8D7-DB22-47BC-8714-721CD4CF8C01}" type="presParOf" srcId="{E9A4BF7B-89FF-4A57-A077-90FACBB13FDB}" destId="{7E0A7794-2723-4F9D-AA8C-4088F6E5F243}" srcOrd="9" destOrd="0" presId="urn:microsoft.com/office/officeart/2008/layout/VerticalCurvedList"/>
    <dgm:cxn modelId="{E68160A5-1874-4C00-99AF-D5815FB44F5F}" type="presParOf" srcId="{E9A4BF7B-89FF-4A57-A077-90FACBB13FDB}" destId="{F933361F-5D67-42E6-9346-14E6E1B52EBE}" srcOrd="10" destOrd="0" presId="urn:microsoft.com/office/officeart/2008/layout/VerticalCurvedList"/>
    <dgm:cxn modelId="{7E052054-EE02-4E87-93DE-2F8B07C1E3E8}" type="presParOf" srcId="{F933361F-5D67-42E6-9346-14E6E1B52EBE}" destId="{7DC475B2-9611-40BC-9C31-406B8FFD3949}" srcOrd="0" destOrd="0" presId="urn:microsoft.com/office/officeart/2008/layout/VerticalCurvedList"/>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08AC3A-5A6B-4A29-95D7-E5339EDF9BD1}">
      <dsp:nvSpPr>
        <dsp:cNvPr id="0" name=""/>
        <dsp:cNvSpPr/>
      </dsp:nvSpPr>
      <dsp:spPr>
        <a:xfrm>
          <a:off x="-3324155" y="-511307"/>
          <a:ext cx="3963934" cy="3963934"/>
        </a:xfrm>
        <a:prstGeom prst="blockArc">
          <a:avLst>
            <a:gd name="adj1" fmla="val 18900000"/>
            <a:gd name="adj2" fmla="val 2700000"/>
            <a:gd name="adj3" fmla="val 545"/>
          </a:avLst>
        </a:prstGeom>
        <a:noFill/>
        <a:ln w="12700" cap="flat" cmpd="sng" algn="ctr">
          <a:solidFill>
            <a:schemeClr val="accent3">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D5E9F4A-A1C4-4F92-931A-0A3FE8C45146}">
      <dsp:nvSpPr>
        <dsp:cNvPr id="0" name=""/>
        <dsp:cNvSpPr/>
      </dsp:nvSpPr>
      <dsp:spPr>
        <a:xfrm>
          <a:off x="280795" y="183773"/>
          <a:ext cx="5168149" cy="367782"/>
        </a:xfrm>
        <a:prstGeom prst="rect">
          <a:avLst/>
        </a:prstGeom>
        <a:solidFill>
          <a:schemeClr val="lt1">
            <a:hueOff val="0"/>
            <a:satOff val="0"/>
            <a:lumOff val="0"/>
            <a:alphaOff val="0"/>
          </a:scheme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927" tIns="27940" rIns="27940" bIns="27940" numCol="1" spcCol="1270" anchor="ctr" anchorCtr="0">
          <a:noAutofit/>
        </a:bodyPr>
        <a:lstStyle/>
        <a:p>
          <a:pPr lvl="0" algn="l" defTabSz="488950">
            <a:lnSpc>
              <a:spcPct val="90000"/>
            </a:lnSpc>
            <a:spcBef>
              <a:spcPct val="0"/>
            </a:spcBef>
            <a:spcAft>
              <a:spcPct val="35000"/>
            </a:spcAft>
          </a:pPr>
          <a:r>
            <a:rPr lang="fr-CA" sz="1100" b="1" kern="1200"/>
            <a:t>Le droit de vote décisionnel (un vote par groupe) est réservé aux groupes membres en règle;</a:t>
          </a:r>
          <a:endParaRPr lang="fr-CA" sz="1100" kern="1200"/>
        </a:p>
      </dsp:txBody>
      <dsp:txXfrm>
        <a:off x="280795" y="183773"/>
        <a:ext cx="5168149" cy="367782"/>
      </dsp:txXfrm>
    </dsp:sp>
    <dsp:sp modelId="{364C945E-93A3-4A20-AB45-10B92682BA77}">
      <dsp:nvSpPr>
        <dsp:cNvPr id="0" name=""/>
        <dsp:cNvSpPr/>
      </dsp:nvSpPr>
      <dsp:spPr>
        <a:xfrm>
          <a:off x="50931" y="137800"/>
          <a:ext cx="459728" cy="459728"/>
        </a:xfrm>
        <a:prstGeom prst="ellipse">
          <a:avLst/>
        </a:prstGeom>
        <a:solidFill>
          <a:schemeClr val="lt1">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65971D2-D059-4A83-B77C-4A27BB505988}">
      <dsp:nvSpPr>
        <dsp:cNvPr id="0" name=""/>
        <dsp:cNvSpPr/>
      </dsp:nvSpPr>
      <dsp:spPr>
        <a:xfrm>
          <a:off x="544338" y="735271"/>
          <a:ext cx="4904606" cy="367782"/>
        </a:xfrm>
        <a:prstGeom prst="rect">
          <a:avLst/>
        </a:prstGeom>
        <a:solidFill>
          <a:schemeClr val="lt1">
            <a:hueOff val="0"/>
            <a:satOff val="0"/>
            <a:lumOff val="0"/>
            <a:alphaOff val="0"/>
          </a:scheme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927" tIns="27940" rIns="27940" bIns="27940" numCol="1" spcCol="1270" anchor="ctr" anchorCtr="0">
          <a:noAutofit/>
        </a:bodyPr>
        <a:lstStyle/>
        <a:p>
          <a:pPr lvl="0" algn="l" defTabSz="488950">
            <a:lnSpc>
              <a:spcPct val="90000"/>
            </a:lnSpc>
            <a:spcBef>
              <a:spcPct val="0"/>
            </a:spcBef>
            <a:spcAft>
              <a:spcPct val="35000"/>
            </a:spcAft>
          </a:pPr>
          <a:r>
            <a:rPr lang="fr-CA" sz="1100" b="1" kern="1200"/>
            <a:t>Pour être membre en règle, le groupe doit adhérer via un formulaire;</a:t>
          </a:r>
          <a:endParaRPr lang="fr-CA" sz="1100" kern="1200"/>
        </a:p>
      </dsp:txBody>
      <dsp:txXfrm>
        <a:off x="544338" y="735271"/>
        <a:ext cx="4904606" cy="367782"/>
      </dsp:txXfrm>
    </dsp:sp>
    <dsp:sp modelId="{7B709EB6-8915-4334-9F74-C1C2B54E4273}">
      <dsp:nvSpPr>
        <dsp:cNvPr id="0" name=""/>
        <dsp:cNvSpPr/>
      </dsp:nvSpPr>
      <dsp:spPr>
        <a:xfrm>
          <a:off x="314473" y="689298"/>
          <a:ext cx="459728" cy="459728"/>
        </a:xfrm>
        <a:prstGeom prst="ellipse">
          <a:avLst/>
        </a:prstGeom>
        <a:solidFill>
          <a:schemeClr val="lt1">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D821C28-524A-4F7F-8151-B2D12AE9A53F}">
      <dsp:nvSpPr>
        <dsp:cNvPr id="0" name=""/>
        <dsp:cNvSpPr/>
      </dsp:nvSpPr>
      <dsp:spPr>
        <a:xfrm>
          <a:off x="625224" y="1286768"/>
          <a:ext cx="4823720" cy="367782"/>
        </a:xfrm>
        <a:prstGeom prst="rect">
          <a:avLst/>
        </a:prstGeom>
        <a:solidFill>
          <a:schemeClr val="lt1">
            <a:hueOff val="0"/>
            <a:satOff val="0"/>
            <a:lumOff val="0"/>
            <a:alphaOff val="0"/>
          </a:scheme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927" tIns="27940" rIns="27940" bIns="27940" numCol="1" spcCol="1270" anchor="ctr" anchorCtr="0">
          <a:noAutofit/>
        </a:bodyPr>
        <a:lstStyle/>
        <a:p>
          <a:pPr lvl="0" algn="l" defTabSz="488950">
            <a:lnSpc>
              <a:spcPct val="90000"/>
            </a:lnSpc>
            <a:spcBef>
              <a:spcPct val="0"/>
            </a:spcBef>
            <a:spcAft>
              <a:spcPct val="35000"/>
            </a:spcAft>
          </a:pPr>
          <a:r>
            <a:rPr lang="fr-CA" sz="1100" b="1" kern="1200"/>
            <a:t>L’adhésion de principe est valide jusqu’à ce que le groupe signifie sa résignation;</a:t>
          </a:r>
          <a:endParaRPr lang="fr-CA" sz="1100" kern="1200"/>
        </a:p>
      </dsp:txBody>
      <dsp:txXfrm>
        <a:off x="625224" y="1286768"/>
        <a:ext cx="4823720" cy="367782"/>
      </dsp:txXfrm>
    </dsp:sp>
    <dsp:sp modelId="{1D908C4C-4AA5-492B-87BA-397601EC8C51}">
      <dsp:nvSpPr>
        <dsp:cNvPr id="0" name=""/>
        <dsp:cNvSpPr/>
      </dsp:nvSpPr>
      <dsp:spPr>
        <a:xfrm>
          <a:off x="395360" y="1240795"/>
          <a:ext cx="459728" cy="459728"/>
        </a:xfrm>
        <a:prstGeom prst="ellipse">
          <a:avLst/>
        </a:prstGeom>
        <a:solidFill>
          <a:schemeClr val="lt1">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B8B1ACDD-2989-4774-9518-E469EE38A796}">
      <dsp:nvSpPr>
        <dsp:cNvPr id="0" name=""/>
        <dsp:cNvSpPr/>
      </dsp:nvSpPr>
      <dsp:spPr>
        <a:xfrm>
          <a:off x="544338" y="1838266"/>
          <a:ext cx="4904606" cy="367782"/>
        </a:xfrm>
        <a:prstGeom prst="rect">
          <a:avLst/>
        </a:prstGeom>
        <a:solidFill>
          <a:schemeClr val="lt1">
            <a:hueOff val="0"/>
            <a:satOff val="0"/>
            <a:lumOff val="0"/>
            <a:alphaOff val="0"/>
          </a:scheme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927" tIns="27940" rIns="27940" bIns="27940" numCol="1" spcCol="1270" anchor="ctr" anchorCtr="0">
          <a:noAutofit/>
        </a:bodyPr>
        <a:lstStyle/>
        <a:p>
          <a:pPr lvl="0" algn="l" defTabSz="488950">
            <a:lnSpc>
              <a:spcPct val="90000"/>
            </a:lnSpc>
            <a:spcBef>
              <a:spcPct val="0"/>
            </a:spcBef>
            <a:spcAft>
              <a:spcPct val="35000"/>
            </a:spcAft>
          </a:pPr>
          <a:r>
            <a:rPr lang="fr-CA" sz="1100" b="1" kern="1200"/>
            <a:t>Le vote indicatif ouvert à tous et toutes est maintenu dans la procédure décisionelle; </a:t>
          </a:r>
          <a:endParaRPr lang="fr-CA" sz="1100" kern="1200"/>
        </a:p>
      </dsp:txBody>
      <dsp:txXfrm>
        <a:off x="544338" y="1838266"/>
        <a:ext cx="4904606" cy="367782"/>
      </dsp:txXfrm>
    </dsp:sp>
    <dsp:sp modelId="{68B3172A-2554-4E06-8E0D-BD0D8F7DEABF}">
      <dsp:nvSpPr>
        <dsp:cNvPr id="0" name=""/>
        <dsp:cNvSpPr/>
      </dsp:nvSpPr>
      <dsp:spPr>
        <a:xfrm>
          <a:off x="314473" y="1792293"/>
          <a:ext cx="459728" cy="459728"/>
        </a:xfrm>
        <a:prstGeom prst="ellipse">
          <a:avLst/>
        </a:prstGeom>
        <a:solidFill>
          <a:schemeClr val="lt1">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E0A7794-2723-4F9D-AA8C-4088F6E5F243}">
      <dsp:nvSpPr>
        <dsp:cNvPr id="0" name=""/>
        <dsp:cNvSpPr/>
      </dsp:nvSpPr>
      <dsp:spPr>
        <a:xfrm>
          <a:off x="280795" y="2389763"/>
          <a:ext cx="5168149" cy="367782"/>
        </a:xfrm>
        <a:prstGeom prst="rect">
          <a:avLst/>
        </a:prstGeom>
        <a:solidFill>
          <a:schemeClr val="lt1">
            <a:hueOff val="0"/>
            <a:satOff val="0"/>
            <a:lumOff val="0"/>
            <a:alphaOff val="0"/>
          </a:scheme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91927" tIns="27940" rIns="27940" bIns="27940" numCol="1" spcCol="1270" anchor="ctr" anchorCtr="0">
          <a:noAutofit/>
        </a:bodyPr>
        <a:lstStyle/>
        <a:p>
          <a:pPr lvl="0" algn="l" defTabSz="488950">
            <a:lnSpc>
              <a:spcPct val="90000"/>
            </a:lnSpc>
            <a:spcBef>
              <a:spcPct val="0"/>
            </a:spcBef>
            <a:spcAft>
              <a:spcPct val="35000"/>
            </a:spcAft>
          </a:pPr>
          <a:r>
            <a:rPr lang="fr-CA" sz="1100" b="1" kern="1200"/>
            <a:t>Un appel à la contribution financière volontaire peut se faire au besoin via un formulaire séparé du formulaire d’adhésion. </a:t>
          </a:r>
          <a:endParaRPr lang="fr-CA" sz="1100" kern="1200"/>
        </a:p>
      </dsp:txBody>
      <dsp:txXfrm>
        <a:off x="280795" y="2389763"/>
        <a:ext cx="5168149" cy="367782"/>
      </dsp:txXfrm>
    </dsp:sp>
    <dsp:sp modelId="{7DC475B2-9611-40BC-9C31-406B8FFD3949}">
      <dsp:nvSpPr>
        <dsp:cNvPr id="0" name=""/>
        <dsp:cNvSpPr/>
      </dsp:nvSpPr>
      <dsp:spPr>
        <a:xfrm>
          <a:off x="50931" y="2343790"/>
          <a:ext cx="459728" cy="459728"/>
        </a:xfrm>
        <a:prstGeom prst="ellipse">
          <a:avLst/>
        </a:prstGeom>
        <a:solidFill>
          <a:schemeClr val="lt1">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262</Words>
  <Characters>1444</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ICS</cp:lastModifiedBy>
  <cp:revision>2</cp:revision>
  <cp:lastPrinted>2017-08-01T18:51:00Z</cp:lastPrinted>
  <dcterms:created xsi:type="dcterms:W3CDTF">2018-02-06T21:22:00Z</dcterms:created>
  <dcterms:modified xsi:type="dcterms:W3CDTF">2018-02-06T21:22:00Z</dcterms:modified>
</cp:coreProperties>
</file>